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57" w:rsidRPr="000A7F57" w:rsidRDefault="000A7F57" w:rsidP="000A7F57">
      <w:pPr>
        <w:pStyle w:val="a3"/>
        <w:jc w:val="center"/>
        <w:rPr>
          <w:rFonts w:ascii="Times New Roman" w:hAnsi="Times New Roman" w:cs="Times New Roman"/>
        </w:rPr>
      </w:pPr>
      <w:r w:rsidRPr="000A7F57">
        <w:rPr>
          <w:rFonts w:ascii="Times New Roman" w:hAnsi="Times New Roman" w:cs="Times New Roman"/>
          <w:b/>
          <w:bCs/>
          <w:sz w:val="23"/>
          <w:szCs w:val="23"/>
        </w:rPr>
        <w:t>Дорожная карта по переходу общеобразовательных орга</w:t>
      </w:r>
      <w:r>
        <w:rPr>
          <w:rFonts w:ascii="Times New Roman" w:hAnsi="Times New Roman" w:cs="Times New Roman"/>
          <w:b/>
          <w:bCs/>
          <w:sz w:val="23"/>
          <w:szCs w:val="23"/>
        </w:rPr>
        <w:t>низаций на новый ФГОС НОО в 2022</w:t>
      </w:r>
      <w:r w:rsidRPr="000A7F57">
        <w:rPr>
          <w:rFonts w:ascii="Times New Roman" w:hAnsi="Times New Roman" w:cs="Times New Roman"/>
          <w:b/>
          <w:bCs/>
          <w:sz w:val="23"/>
          <w:szCs w:val="23"/>
        </w:rPr>
        <w:t>-202</w:t>
      </w:r>
      <w:r>
        <w:rPr>
          <w:rFonts w:ascii="Times New Roman" w:hAnsi="Times New Roman" w:cs="Times New Roman"/>
          <w:b/>
          <w:bCs/>
          <w:sz w:val="23"/>
          <w:szCs w:val="23"/>
        </w:rPr>
        <w:t>3</w:t>
      </w:r>
    </w:p>
    <w:p w:rsidR="000A7F57" w:rsidRPr="000A7F57" w:rsidRDefault="000A7F57" w:rsidP="000A7F57">
      <w:pPr>
        <w:pStyle w:val="a3"/>
        <w:rPr>
          <w:rFonts w:ascii="Times New Roman" w:hAnsi="Times New Roman" w:cs="Times New Roman"/>
          <w:sz w:val="23"/>
          <w:szCs w:val="23"/>
        </w:rPr>
      </w:pPr>
      <w:r w:rsidRPr="000A7F57">
        <w:rPr>
          <w:rFonts w:ascii="Times New Roman" w:hAnsi="Times New Roman" w:cs="Times New Roman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1"/>
        <w:gridCol w:w="2041"/>
        <w:gridCol w:w="2041"/>
        <w:gridCol w:w="2041"/>
        <w:gridCol w:w="1725"/>
      </w:tblGrid>
      <w:tr w:rsidR="000A7F57" w:rsidRPr="000A7F57" w:rsidTr="000A7F57">
        <w:trPr>
          <w:trHeight w:val="383"/>
        </w:trPr>
        <w:tc>
          <w:tcPr>
            <w:tcW w:w="2041" w:type="dxa"/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гг. № </w:t>
            </w:r>
          </w:p>
        </w:tc>
        <w:tc>
          <w:tcPr>
            <w:tcW w:w="2041" w:type="dxa"/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41" w:type="dxa"/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2041" w:type="dxa"/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25" w:type="dxa"/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Документ по результатам мероприятия </w:t>
            </w:r>
          </w:p>
        </w:tc>
      </w:tr>
      <w:tr w:rsidR="000A7F57" w:rsidRPr="000A7F57" w:rsidTr="000A7F57">
        <w:trPr>
          <w:trHeight w:val="1080"/>
        </w:trPr>
        <w:tc>
          <w:tcPr>
            <w:tcW w:w="2041" w:type="dxa"/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условий и возможностей образовательной организации, мнений родителей (законных представителей) для выбора одного из учебных модулей предметной области «Основы религиозных культур и светской этики» </w:t>
            </w:r>
          </w:p>
        </w:tc>
        <w:tc>
          <w:tcPr>
            <w:tcW w:w="2041" w:type="dxa"/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До 1 сентября </w:t>
            </w:r>
          </w:p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041" w:type="dxa"/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725" w:type="dxa"/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</w:tr>
      <w:tr w:rsidR="000A7F57" w:rsidRPr="000A7F57" w:rsidTr="000A7F57">
        <w:trPr>
          <w:trHeight w:val="1075"/>
        </w:trPr>
        <w:tc>
          <w:tcPr>
            <w:tcW w:w="2041" w:type="dxa"/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образовательных потребностей (запросов) обучающихся и родителей (законных представителей) для проектирования части ООП НОО, формируемой участниками образовательных отношений </w:t>
            </w:r>
          </w:p>
        </w:tc>
        <w:tc>
          <w:tcPr>
            <w:tcW w:w="2041" w:type="dxa"/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2022</w:t>
            </w: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041" w:type="dxa"/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725" w:type="dxa"/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</w:tr>
      <w:tr w:rsidR="000A7F57" w:rsidRPr="000A7F57" w:rsidTr="000A7F57">
        <w:trPr>
          <w:trHeight w:val="1908"/>
        </w:trPr>
        <w:tc>
          <w:tcPr>
            <w:tcW w:w="2041" w:type="dxa"/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пояснительной записки ООП НОО, планируемых результатов освоения обучающимися программы НОО, системы оценки достижения планируемых результатов освоения </w:t>
            </w:r>
            <w:r w:rsidRPr="000A7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НОО </w:t>
            </w:r>
          </w:p>
        </w:tc>
        <w:tc>
          <w:tcPr>
            <w:tcW w:w="2041" w:type="dxa"/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 сентября </w:t>
            </w:r>
          </w:p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041" w:type="dxa"/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заместитель директора по ВР </w:t>
            </w:r>
          </w:p>
        </w:tc>
        <w:tc>
          <w:tcPr>
            <w:tcW w:w="1725" w:type="dxa"/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Проекты структурных элементов целевого раздела ООП НОО – пояснительной записки ООП НОО, планируемых результатов освоения обучающимися программы </w:t>
            </w:r>
            <w:r w:rsidRPr="000A7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НОО, системы оценки достижения планируемых результатов освоения программы НОО </w:t>
            </w:r>
          </w:p>
        </w:tc>
      </w:tr>
      <w:tr w:rsidR="000A7F57" w:rsidRPr="000A7F57" w:rsidTr="000A7F57">
        <w:trPr>
          <w:trHeight w:val="1903"/>
        </w:trPr>
        <w:tc>
          <w:tcPr>
            <w:tcW w:w="2041" w:type="dxa"/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рабочих программ учебных предметов, учебных курсов (в том числе внеурочной деятельности), учебных модулей, программы формирования универсальных учебных действий у обучающихся, рабочей программы воспитания в соответствии с требованиями нового ФГОС НОО </w:t>
            </w:r>
          </w:p>
        </w:tc>
        <w:tc>
          <w:tcPr>
            <w:tcW w:w="2041" w:type="dxa"/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До 1 сентября </w:t>
            </w:r>
          </w:p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041" w:type="dxa"/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заместитель директора по ВР, </w:t>
            </w:r>
          </w:p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1725" w:type="dxa"/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Проекты структурных элементов содержательного раздела ООП НОО – рабочих программ учебных предметов, учебных курсов (в том числе внеурочной деятельности), учебных модулей, программы формирования универсальных учебных действий у обучающихся, рабочей </w:t>
            </w:r>
          </w:p>
        </w:tc>
      </w:tr>
      <w:tr w:rsidR="000A7F57" w:rsidRPr="000A7F57" w:rsidTr="000A7F57">
        <w:trPr>
          <w:trHeight w:val="1903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учебного плана, плана внеурочной деятельности, календарного учебного графика, календарного плана воспитательной работы, характеристики условий реализации программы НОО в соответствии с требованиями нового ФГОС НОО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заместитель директора по ВР, </w:t>
            </w:r>
          </w:p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Проекты структурных элементов организационного раздела ООП НОО – учебного плана, плана внеурочной деятельности, календарного учебного графика, календарного плана воспитательной работы, характеристики условий реализации </w:t>
            </w:r>
            <w:r w:rsidRPr="000A7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НОО в соответствии с требованиями нового ФГОС НОО </w:t>
            </w:r>
          </w:p>
        </w:tc>
      </w:tr>
      <w:tr w:rsidR="000A7F57" w:rsidRPr="000A7F57" w:rsidTr="000A7F57">
        <w:trPr>
          <w:trHeight w:val="1903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разработки ООП НОО в соответствии с требованиями нового ФГОС НОО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Проект ООП НОО </w:t>
            </w:r>
          </w:p>
        </w:tc>
      </w:tr>
      <w:tr w:rsidR="000A7F57" w:rsidRPr="000A7F57" w:rsidTr="000A7F57">
        <w:trPr>
          <w:trHeight w:val="1903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ООП НОО образовательной организации, подготовленной в соответствии с требованиями нового ФГОС НОО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До 1 сентября 2021 года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Педагогического совета, приказ директора об утверждении ООП НОО </w:t>
            </w:r>
          </w:p>
        </w:tc>
      </w:tr>
      <w:tr w:rsidR="000A7F57" w:rsidRPr="000A7F57" w:rsidTr="000A7F57">
        <w:trPr>
          <w:trHeight w:val="1903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требованиями нового ФГОС НОО должностных инструкций работников образовательной организации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инструкции </w:t>
            </w:r>
          </w:p>
        </w:tc>
      </w:tr>
      <w:tr w:rsidR="000A7F57" w:rsidRPr="000A7F57" w:rsidTr="000A7F57">
        <w:trPr>
          <w:trHeight w:val="1903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плана-графика повышения квалификации педагогических работников образовательной организации с учетом требований нового ФГОС НОО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План-график повышения квалификации педагогических работников образовательной организации </w:t>
            </w:r>
          </w:p>
        </w:tc>
      </w:tr>
      <w:tr w:rsidR="000A7F57" w:rsidRPr="000A7F57" w:rsidTr="000A7F57">
        <w:trPr>
          <w:trHeight w:val="1903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соответствия электронной информационно-образовательной среды образовательной организации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165C51">
              <w:rPr>
                <w:rFonts w:ascii="Times New Roman" w:hAnsi="Times New Roman" w:cs="Times New Roman"/>
                <w:sz w:val="24"/>
                <w:szCs w:val="24"/>
              </w:rPr>
              <w:t xml:space="preserve"> года – июнь 2023</w:t>
            </w: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57" w:rsidRPr="000A7F57" w:rsidRDefault="000A7F57" w:rsidP="000A7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F57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</w:tr>
    </w:tbl>
    <w:p w:rsidR="00A81796" w:rsidRDefault="00A81796"/>
    <w:sectPr w:rsidR="00A81796" w:rsidSect="00A81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A7F57"/>
    <w:rsid w:val="000A7F57"/>
    <w:rsid w:val="00165C51"/>
    <w:rsid w:val="006A72D4"/>
    <w:rsid w:val="00A8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A7F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2023-02-09T07:48:00Z</dcterms:created>
  <dcterms:modified xsi:type="dcterms:W3CDTF">2023-02-09T08:00:00Z</dcterms:modified>
</cp:coreProperties>
</file>