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09" w:rsidRDefault="00163109" w:rsidP="00C65586">
      <w:pPr>
        <w:spacing w:line="240" w:lineRule="atLeast"/>
        <w:ind w:left="120"/>
        <w:jc w:val="center"/>
        <w:rPr>
          <w:rFonts w:ascii="Times New Roman" w:eastAsia="Calibri" w:hAnsi="Times New Roman" w:cs="Times New Roman"/>
          <w:b/>
          <w:sz w:val="28"/>
        </w:rPr>
      </w:pPr>
    </w:p>
    <w:p w:rsidR="00163109" w:rsidRDefault="00163109" w:rsidP="00C65586">
      <w:pPr>
        <w:spacing w:line="240" w:lineRule="atLeast"/>
        <w:ind w:left="120"/>
        <w:jc w:val="center"/>
        <w:rPr>
          <w:rFonts w:ascii="Times New Roman" w:eastAsia="Calibri" w:hAnsi="Times New Roman" w:cs="Times New Roman"/>
          <w:b/>
          <w:sz w:val="28"/>
        </w:rPr>
      </w:pPr>
    </w:p>
    <w:p w:rsidR="00163109" w:rsidRDefault="00163109" w:rsidP="00C65586">
      <w:pPr>
        <w:spacing w:line="240" w:lineRule="atLeast"/>
        <w:ind w:left="120"/>
        <w:jc w:val="center"/>
        <w:rPr>
          <w:rFonts w:ascii="Times New Roman" w:eastAsia="Calibri" w:hAnsi="Times New Roman" w:cs="Times New Roman"/>
          <w:b/>
          <w:sz w:val="28"/>
        </w:rPr>
      </w:pPr>
      <w:r>
        <w:rPr>
          <w:rFonts w:ascii="Times New Roman" w:eastAsia="Calibri" w:hAnsi="Times New Roman" w:cs="Times New Roman"/>
          <w:b/>
          <w:noProof/>
          <w:sz w:val="28"/>
          <w:lang w:bidi="ar-SA"/>
        </w:rPr>
        <w:drawing>
          <wp:inline distT="0" distB="0" distL="0" distR="0">
            <wp:extent cx="6559550" cy="9027420"/>
            <wp:effectExtent l="19050" t="0" r="0" b="0"/>
            <wp:docPr id="1" name="Рисунок 1" descr="C:\Users\user\Pictures\2023-11-0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11-09_013.jpg"/>
                    <pic:cNvPicPr>
                      <a:picLocks noChangeAspect="1" noChangeArrowheads="1"/>
                    </pic:cNvPicPr>
                  </pic:nvPicPr>
                  <pic:blipFill>
                    <a:blip r:embed="rId7" cstate="print"/>
                    <a:srcRect/>
                    <a:stretch>
                      <a:fillRect/>
                    </a:stretch>
                  </pic:blipFill>
                  <pic:spPr bwMode="auto">
                    <a:xfrm>
                      <a:off x="0" y="0"/>
                      <a:ext cx="6559550" cy="9027420"/>
                    </a:xfrm>
                    <a:prstGeom prst="rect">
                      <a:avLst/>
                    </a:prstGeom>
                    <a:noFill/>
                    <a:ln w="9525">
                      <a:noFill/>
                      <a:miter lim="800000"/>
                      <a:headEnd/>
                      <a:tailEnd/>
                    </a:ln>
                  </pic:spPr>
                </pic:pic>
              </a:graphicData>
            </a:graphic>
          </wp:inline>
        </w:drawing>
      </w:r>
    </w:p>
    <w:p w:rsidR="00163109" w:rsidRDefault="00163109" w:rsidP="00C65586">
      <w:pPr>
        <w:spacing w:line="240" w:lineRule="atLeast"/>
        <w:ind w:left="120"/>
        <w:jc w:val="center"/>
        <w:rPr>
          <w:rFonts w:ascii="Times New Roman" w:eastAsia="Calibri" w:hAnsi="Times New Roman" w:cs="Times New Roman"/>
          <w:b/>
          <w:sz w:val="28"/>
        </w:rPr>
      </w:pPr>
    </w:p>
    <w:p w:rsidR="00C65586" w:rsidRPr="00031A40" w:rsidRDefault="00C65586" w:rsidP="00C65586">
      <w:pPr>
        <w:spacing w:line="240" w:lineRule="atLeast"/>
        <w:ind w:left="120"/>
        <w:jc w:val="center"/>
        <w:rPr>
          <w:rFonts w:ascii="Calibri" w:eastAsia="Calibri" w:hAnsi="Calibri" w:cs="Times New Roman"/>
          <w:sz w:val="28"/>
        </w:rPr>
      </w:pPr>
      <w:r w:rsidRPr="00031A40">
        <w:rPr>
          <w:rFonts w:ascii="Times New Roman" w:eastAsia="Calibri" w:hAnsi="Times New Roman" w:cs="Times New Roman"/>
          <w:b/>
          <w:sz w:val="28"/>
        </w:rPr>
        <w:t>МИНИСТЕРСТВО ПРОСВЕЩЕНИЯ РОССИЙСКОЙ ФЕДЕРАЦИИ</w:t>
      </w:r>
    </w:p>
    <w:p w:rsidR="00C65586" w:rsidRPr="00031A40" w:rsidRDefault="00C65586" w:rsidP="00C65586">
      <w:pPr>
        <w:spacing w:line="240" w:lineRule="atLeast"/>
        <w:ind w:left="120"/>
        <w:jc w:val="center"/>
        <w:rPr>
          <w:rFonts w:ascii="Times New Roman" w:eastAsia="Calibri" w:hAnsi="Times New Roman" w:cs="Times New Roman"/>
          <w:b/>
          <w:sz w:val="28"/>
        </w:rPr>
      </w:pPr>
      <w:r w:rsidRPr="00031A40">
        <w:rPr>
          <w:rFonts w:ascii="Times New Roman" w:eastAsia="Calibri" w:hAnsi="Times New Roman" w:cs="Times New Roman"/>
          <w:b/>
          <w:sz w:val="28"/>
        </w:rPr>
        <w:t>‌Министерство образования Саратовской области</w:t>
      </w:r>
    </w:p>
    <w:p w:rsidR="00C65586" w:rsidRPr="00031A40" w:rsidRDefault="00C65586" w:rsidP="00C65586">
      <w:pPr>
        <w:spacing w:line="240" w:lineRule="atLeast"/>
        <w:ind w:left="120"/>
        <w:jc w:val="center"/>
        <w:rPr>
          <w:rFonts w:ascii="Times New Roman" w:eastAsia="Calibri" w:hAnsi="Times New Roman" w:cs="Times New Roman"/>
          <w:b/>
          <w:sz w:val="28"/>
        </w:rPr>
      </w:pPr>
      <w:r>
        <w:rPr>
          <w:rFonts w:ascii="Times New Roman" w:eastAsia="Calibri" w:hAnsi="Times New Roman" w:cs="Times New Roman"/>
          <w:b/>
          <w:sz w:val="28"/>
        </w:rPr>
        <w:t>Управ</w:t>
      </w:r>
      <w:r w:rsidRPr="00031A40">
        <w:rPr>
          <w:rFonts w:ascii="Times New Roman" w:eastAsia="Calibri" w:hAnsi="Times New Roman" w:cs="Times New Roman"/>
          <w:b/>
          <w:sz w:val="28"/>
        </w:rPr>
        <w:t>ление образования Озинского муниципального района</w:t>
      </w:r>
    </w:p>
    <w:p w:rsidR="00C65586" w:rsidRPr="00031A40" w:rsidRDefault="00C65586" w:rsidP="00C65586">
      <w:pPr>
        <w:spacing w:line="240" w:lineRule="atLeast"/>
        <w:ind w:left="120"/>
        <w:jc w:val="center"/>
        <w:rPr>
          <w:rFonts w:ascii="Times New Roman" w:eastAsia="Calibri" w:hAnsi="Times New Roman" w:cs="Times New Roman"/>
          <w:b/>
          <w:sz w:val="28"/>
        </w:rPr>
      </w:pPr>
      <w:r w:rsidRPr="00031A40">
        <w:rPr>
          <w:rFonts w:ascii="Times New Roman" w:eastAsia="Calibri" w:hAnsi="Times New Roman" w:cs="Times New Roman"/>
          <w:b/>
          <w:sz w:val="28"/>
        </w:rPr>
        <w:t xml:space="preserve">Муниципальное общеобразовательное учреждение </w:t>
      </w:r>
    </w:p>
    <w:p w:rsidR="00C65586" w:rsidRPr="00031A40" w:rsidRDefault="00C65586" w:rsidP="00C65586">
      <w:pPr>
        <w:spacing w:line="240" w:lineRule="atLeast"/>
        <w:ind w:left="120"/>
        <w:jc w:val="center"/>
        <w:rPr>
          <w:rFonts w:ascii="Calibri" w:eastAsia="Calibri" w:hAnsi="Calibri" w:cs="Times New Roman"/>
          <w:sz w:val="28"/>
        </w:rPr>
      </w:pPr>
      <w:r w:rsidRPr="00031A40">
        <w:rPr>
          <w:rFonts w:ascii="Times New Roman" w:eastAsia="Calibri" w:hAnsi="Times New Roman" w:cs="Times New Roman"/>
          <w:b/>
          <w:sz w:val="28"/>
        </w:rPr>
        <w:t xml:space="preserve">«Средняя общеобразовательная школас.Пигари» </w:t>
      </w:r>
    </w:p>
    <w:p w:rsidR="00C65586" w:rsidRDefault="00C65586">
      <w:pPr>
        <w:pStyle w:val="21"/>
        <w:shd w:val="clear" w:color="auto" w:fill="auto"/>
        <w:spacing w:before="0" w:after="608" w:line="494" w:lineRule="exact"/>
        <w:jc w:val="center"/>
      </w:pPr>
    </w:p>
    <w:p w:rsidR="008B56ED" w:rsidRPr="00741AEE" w:rsidRDefault="008B56ED" w:rsidP="008B56ED">
      <w:pPr>
        <w:autoSpaceDE w:val="0"/>
        <w:autoSpaceDN w:val="0"/>
        <w:spacing w:line="240" w:lineRule="atLeast"/>
        <w:rPr>
          <w:rFonts w:ascii="Times New Roman" w:eastAsia="Times New Roman" w:hAnsi="Times New Roman" w:cs="Times New Roman"/>
          <w:sz w:val="28"/>
        </w:rPr>
      </w:pPr>
      <w:r w:rsidRPr="00741AEE">
        <w:rPr>
          <w:rFonts w:ascii="Times New Roman" w:eastAsia="Times New Roman" w:hAnsi="Times New Roman" w:cs="Times New Roman"/>
          <w:sz w:val="28"/>
        </w:rPr>
        <w:t>СОГЛАСОВАНО</w:t>
      </w:r>
      <w:r>
        <w:rPr>
          <w:rFonts w:ascii="Times New Roman" w:eastAsia="Times New Roman" w:hAnsi="Times New Roman"/>
          <w:sz w:val="28"/>
        </w:rPr>
        <w:t xml:space="preserve">                                                                      </w:t>
      </w:r>
      <w:r w:rsidRPr="00741AEE">
        <w:rPr>
          <w:rFonts w:ascii="Times New Roman" w:eastAsia="Times New Roman" w:hAnsi="Times New Roman"/>
          <w:sz w:val="28"/>
        </w:rPr>
        <w:t xml:space="preserve"> </w:t>
      </w:r>
      <w:r w:rsidRPr="00741AEE">
        <w:rPr>
          <w:rFonts w:ascii="Times New Roman" w:eastAsia="Times New Roman" w:hAnsi="Times New Roman" w:cs="Times New Roman"/>
          <w:sz w:val="28"/>
        </w:rPr>
        <w:t>УТВЕРЖДЕНО</w:t>
      </w:r>
    </w:p>
    <w:p w:rsidR="008B56ED" w:rsidRPr="00741AEE" w:rsidRDefault="008B56ED" w:rsidP="008B56ED">
      <w:pPr>
        <w:autoSpaceDE w:val="0"/>
        <w:autoSpaceDN w:val="0"/>
        <w:spacing w:line="240" w:lineRule="atLeast"/>
        <w:rPr>
          <w:rFonts w:ascii="Times New Roman" w:eastAsia="Times New Roman" w:hAnsi="Times New Roman" w:cs="Times New Roman"/>
          <w:sz w:val="28"/>
        </w:rPr>
      </w:pPr>
      <w:r>
        <w:rPr>
          <w:rFonts w:ascii="Times New Roman" w:eastAsia="Times New Roman" w:hAnsi="Times New Roman"/>
          <w:sz w:val="28"/>
        </w:rPr>
        <w:t xml:space="preserve">   Заместитель директора по УР                                           </w:t>
      </w:r>
      <w:r w:rsidRPr="00741AEE">
        <w:rPr>
          <w:rFonts w:ascii="Times New Roman" w:eastAsia="Times New Roman" w:hAnsi="Times New Roman" w:cs="Times New Roman"/>
          <w:sz w:val="28"/>
        </w:rPr>
        <w:t>Директор школы</w:t>
      </w:r>
    </w:p>
    <w:p w:rsidR="008B56ED" w:rsidRPr="00741AEE" w:rsidRDefault="008B56ED" w:rsidP="008B56ED">
      <w:pPr>
        <w:autoSpaceDE w:val="0"/>
        <w:autoSpaceDN w:val="0"/>
        <w:spacing w:line="240" w:lineRule="atLeast"/>
        <w:rPr>
          <w:rFonts w:ascii="Times New Roman" w:eastAsia="Times New Roman" w:hAnsi="Times New Roman" w:cs="Times New Roman"/>
          <w:sz w:val="28"/>
        </w:rPr>
      </w:pPr>
      <w:r>
        <w:rPr>
          <w:rFonts w:ascii="Times New Roman" w:eastAsia="Times New Roman" w:hAnsi="Times New Roman"/>
          <w:sz w:val="28"/>
        </w:rPr>
        <w:t>________Андреева О.С                                                        ____________</w:t>
      </w:r>
      <w:r w:rsidRPr="00741AEE">
        <w:rPr>
          <w:rFonts w:ascii="Times New Roman" w:eastAsia="Times New Roman" w:hAnsi="Times New Roman" w:cs="Times New Roman"/>
          <w:sz w:val="28"/>
        </w:rPr>
        <w:t>Нукатова С..</w:t>
      </w:r>
    </w:p>
    <w:p w:rsidR="008B56ED" w:rsidRPr="00741AEE" w:rsidRDefault="008B56ED" w:rsidP="008B56ED">
      <w:pPr>
        <w:autoSpaceDE w:val="0"/>
        <w:autoSpaceDN w:val="0"/>
        <w:spacing w:line="240" w:lineRule="atLeast"/>
        <w:rPr>
          <w:rFonts w:ascii="Times New Roman" w:eastAsia="Times New Roman" w:hAnsi="Times New Roman" w:cs="Times New Roman"/>
          <w:sz w:val="28"/>
        </w:rPr>
      </w:pPr>
      <w:r>
        <w:rPr>
          <w:rFonts w:ascii="Times New Roman" w:eastAsia="Times New Roman" w:hAnsi="Times New Roman"/>
          <w:sz w:val="28"/>
        </w:rPr>
        <w:t xml:space="preserve"> Протокол № 1 от 31 августа 2023 г                </w:t>
      </w:r>
      <w:r w:rsidRPr="00741AEE">
        <w:rPr>
          <w:rFonts w:ascii="Times New Roman" w:eastAsia="Times New Roman" w:hAnsi="Times New Roman"/>
          <w:sz w:val="28"/>
        </w:rPr>
        <w:t>Приказ №  от «</w:t>
      </w:r>
      <w:r>
        <w:rPr>
          <w:rFonts w:ascii="Times New Roman" w:eastAsia="Times New Roman" w:hAnsi="Times New Roman"/>
          <w:sz w:val="28"/>
        </w:rPr>
        <w:t>305</w:t>
      </w:r>
      <w:r w:rsidRPr="00741AEE">
        <w:rPr>
          <w:rFonts w:ascii="Times New Roman" w:eastAsia="Times New Roman" w:hAnsi="Times New Roman" w:cs="Times New Roman"/>
          <w:sz w:val="28"/>
        </w:rPr>
        <w:t>»</w:t>
      </w:r>
      <w:r>
        <w:rPr>
          <w:rFonts w:ascii="Times New Roman" w:eastAsia="Times New Roman" w:hAnsi="Times New Roman"/>
          <w:sz w:val="28"/>
        </w:rPr>
        <w:t xml:space="preserve"> 31 </w:t>
      </w:r>
      <w:r w:rsidRPr="00741AEE">
        <w:rPr>
          <w:rFonts w:ascii="Times New Roman" w:eastAsia="Times New Roman" w:hAnsi="Times New Roman"/>
          <w:sz w:val="28"/>
        </w:rPr>
        <w:t xml:space="preserve"> августа </w:t>
      </w:r>
      <w:r w:rsidRPr="00741AEE">
        <w:rPr>
          <w:rFonts w:ascii="Times New Roman" w:eastAsia="Times New Roman" w:hAnsi="Times New Roman" w:cs="Times New Roman"/>
          <w:sz w:val="28"/>
        </w:rPr>
        <w:t>2023 г.</w:t>
      </w:r>
    </w:p>
    <w:p w:rsidR="008B56ED" w:rsidRDefault="008B56ED" w:rsidP="00C65586">
      <w:pPr>
        <w:pStyle w:val="21"/>
        <w:shd w:val="clear" w:color="auto" w:fill="auto"/>
        <w:spacing w:before="0" w:after="608" w:line="494" w:lineRule="exact"/>
        <w:jc w:val="center"/>
      </w:pPr>
    </w:p>
    <w:p w:rsidR="001D6B99" w:rsidRPr="008B56ED" w:rsidRDefault="00C65586" w:rsidP="00C65586">
      <w:pPr>
        <w:pStyle w:val="21"/>
        <w:shd w:val="clear" w:color="auto" w:fill="auto"/>
        <w:spacing w:before="0" w:after="608" w:line="494" w:lineRule="exact"/>
        <w:jc w:val="center"/>
        <w:rPr>
          <w:b/>
        </w:rPr>
      </w:pPr>
      <w:r w:rsidRPr="008B56ED">
        <w:rPr>
          <w:b/>
        </w:rPr>
        <w:t>Федера</w:t>
      </w:r>
      <w:r w:rsidR="00702332" w:rsidRPr="008B56ED">
        <w:rPr>
          <w:b/>
        </w:rPr>
        <w:t>льная образовательная программа</w:t>
      </w:r>
      <w:r w:rsidR="00702332" w:rsidRPr="008B56ED">
        <w:rPr>
          <w:b/>
        </w:rP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t>Общие положения</w:t>
      </w:r>
      <w:bookmarkEnd w:id="0"/>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w:t>
      </w:r>
      <w:r>
        <w:lastRenderedPageBreak/>
        <w:t>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2"/>
      </w:r>
      <w:r>
        <w:rPr>
          <w:vertAlign w:val="superscript"/>
        </w:rPr>
        <w:footnoteReference w:id="3"/>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4"/>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5"/>
      </w:r>
      <w:r>
        <w:rPr>
          <w:vertAlign w:val="superscript"/>
        </w:rPr>
        <w:footnoteReference w:id="6"/>
      </w:r>
      <w:r>
        <w:t>.</w:t>
      </w:r>
    </w:p>
    <w:p w:rsidR="001D6B99" w:rsidRDefault="00702332">
      <w:pPr>
        <w:pStyle w:val="21"/>
        <w:numPr>
          <w:ilvl w:val="0"/>
          <w:numId w:val="3"/>
        </w:numPr>
        <w:shd w:val="clear" w:color="auto" w:fill="auto"/>
        <w:tabs>
          <w:tab w:val="left" w:pos="1100"/>
        </w:tabs>
        <w:spacing w:before="0" w:after="0" w:line="490" w:lineRule="exact"/>
        <w:ind w:firstLine="760"/>
      </w:pPr>
      <w:r>
        <w:lastRenderedPageBreak/>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7"/>
      </w:r>
      <w:r>
        <w:rPr>
          <w:vertAlign w:val="superscript"/>
        </w:rPr>
        <w:footnoteReference w:id="8"/>
      </w:r>
      <w:r>
        <w:rPr>
          <w:vertAlign w:val="superscript"/>
        </w:rPr>
        <w:footnoteReference w:id="9"/>
      </w:r>
      <w:r>
        <w:t>.</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r>
        <w:lastRenderedPageBreak/>
        <w:t>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10"/>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1"/>
      </w:r>
      <w:r>
        <w:rPr>
          <w:vertAlign w:val="superscript"/>
        </w:rPr>
        <w:footnoteReference w:id="12"/>
      </w:r>
    </w:p>
    <w:p w:rsidR="001D6B99" w:rsidRDefault="00702332">
      <w:pPr>
        <w:pStyle w:val="21"/>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3"/>
      </w:r>
      <w:r>
        <w:t>.</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4"/>
      </w:r>
      <w:r>
        <w:t xml:space="preserve">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lastRenderedPageBreak/>
        <w:t>Целевой раздел ФОП ООО</w:t>
      </w:r>
      <w:bookmarkEnd w:id="1"/>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5"/>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 xml:space="preserve">Планируемые результаты освоения ФОП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6"/>
      </w:r>
      <w:r>
        <w:t>; итоговую аттестацию</w:t>
      </w:r>
      <w:r>
        <w:rPr>
          <w:vertAlign w:val="superscript"/>
        </w:rPr>
        <w:footnoteReference w:id="17"/>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lastRenderedPageBreak/>
        <w:t>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w:t>
      </w:r>
      <w:r>
        <w:lastRenderedPageBreak/>
        <w:t>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lastRenderedPageBreak/>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w:t>
      </w:r>
      <w: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t>Содержательный раздел.</w:t>
      </w:r>
      <w:bookmarkEnd w:id="2"/>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w:t>
      </w:r>
      <w:r>
        <w:lastRenderedPageBreak/>
        <w:t>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lastRenderedPageBreak/>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 xml:space="preserve">совершенствование мыслительной деятельности, развитие универсальных </w:t>
      </w:r>
      <w: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 xml:space="preserve">Участие в диалоге на лингвистические темы (в рамках изученного) и темы на </w:t>
      </w:r>
      <w:r>
        <w:lastRenderedPageBreak/>
        <w:t>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lastRenderedPageBreak/>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lastRenderedPageBreak/>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lastRenderedPageBreak/>
        <w:t>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lastRenderedPageBreak/>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lastRenderedPageBreak/>
        <w:t>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lastRenderedPageBreak/>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lastRenderedPageBreak/>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lastRenderedPageBreak/>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lastRenderedPageBreak/>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lastRenderedPageBreak/>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lastRenderedPageBreak/>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 xml:space="preserve">Общее грамматическое значение наречий. Синтаксические свойства наречий. </w:t>
      </w:r>
      <w:r>
        <w:lastRenderedPageBreak/>
        <w:t>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lastRenderedPageBreak/>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lastRenderedPageBreak/>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 xml:space="preserve">Виды сказуемого (простое глагольное, составное глагольное, составное </w:t>
      </w:r>
      <w:r>
        <w:lastRenderedPageBreak/>
        <w:t>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w:t>
      </w:r>
      <w:r>
        <w:lastRenderedPageBreak/>
        <w:t>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lastRenderedPageBreak/>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w:t>
      </w:r>
      <w:r>
        <w:lastRenderedPageBreak/>
        <w:t>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lastRenderedPageBreak/>
        <w:t>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w:t>
      </w:r>
      <w:r>
        <w:lastRenderedPageBreak/>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lastRenderedPageBreak/>
        <w:t>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w:t>
      </w:r>
      <w:r>
        <w:lastRenderedPageBreak/>
        <w:t>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lastRenderedPageBreak/>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lastRenderedPageBreak/>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w:t>
      </w:r>
      <w:r>
        <w:lastRenderedPageBreak/>
        <w:t>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w:t>
      </w:r>
      <w:r>
        <w:lastRenderedPageBreak/>
        <w:t>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 xml:space="preserve">суффиксом -л- в формах прошедшего времени глагола, слитного и раздельного </w:t>
      </w:r>
      <w:r>
        <w:lastRenderedPageBreak/>
        <w:t>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w:t>
      </w:r>
      <w:r>
        <w:lastRenderedPageBreak/>
        <w:t>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w:t>
      </w:r>
      <w:r>
        <w:lastRenderedPageBreak/>
        <w:t>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 xml:space="preserve">Осуществлять выбор языковых средств для создания высказывания в </w:t>
      </w:r>
      <w:r>
        <w:lastRenderedPageBreak/>
        <w:t>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w:t>
      </w:r>
      <w:r>
        <w:lastRenderedPageBreak/>
        <w:t>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 xml:space="preserve">Проводить синтаксический и пунктуационный анализ предложений с </w:t>
      </w:r>
      <w:r>
        <w:lastRenderedPageBreak/>
        <w:t>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lastRenderedPageBreak/>
        <w:t>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w:t>
      </w:r>
      <w:r>
        <w:lastRenderedPageBreak/>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lastRenderedPageBreak/>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w:t>
      </w:r>
      <w:r>
        <w:lastRenderedPageBreak/>
        <w:t>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w:t>
      </w:r>
      <w:r>
        <w:lastRenderedPageBreak/>
        <w:t>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lastRenderedPageBreak/>
        <w:t>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lastRenderedPageBreak/>
        <w:t>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lastRenderedPageBreak/>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BD2454">
        <w:rPr>
          <w:lang w:eastAsia="en-US" w:bidi="en-US"/>
        </w:rPr>
        <w:t>-</w:t>
      </w:r>
      <w:r>
        <w:rPr>
          <w:lang w:val="en-US" w:eastAsia="en-US" w:bidi="en-US"/>
        </w:rPr>
        <w:t>XX</w:t>
      </w:r>
      <w:r w:rsidRPr="00BD2454">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BD2454">
        <w:rPr>
          <w:lang w:eastAsia="en-US" w:bidi="en-US"/>
        </w:rPr>
        <w:t>-</w:t>
      </w:r>
      <w:r>
        <w:rPr>
          <w:lang w:val="en-US" w:eastAsia="en-US" w:bidi="en-US"/>
        </w:rPr>
        <w:t>XX</w:t>
      </w:r>
      <w:r w:rsidRPr="00BD2454">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lastRenderedPageBreak/>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BD2454">
        <w:rPr>
          <w:lang w:eastAsia="en-US" w:bidi="en-US"/>
        </w:rPr>
        <w:t>-</w:t>
      </w:r>
      <w:r>
        <w:rPr>
          <w:lang w:val="en-US" w:eastAsia="en-US" w:bidi="en-US"/>
        </w:rPr>
        <w:t>XXI</w:t>
      </w:r>
      <w:r w:rsidRPr="00BD2454">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lastRenderedPageBreak/>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 xml:space="preserve">А.П. Платонов. Рассказы (один по выбору). Например, «Юшка», «Неизвестный </w:t>
      </w:r>
      <w:r>
        <w:lastRenderedPageBreak/>
        <w:t>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lastRenderedPageBreak/>
        <w:t>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lastRenderedPageBreak/>
        <w:t>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 xml:space="preserve">В результате изучения литературы на уровне основного общего </w:t>
      </w:r>
      <w:r>
        <w:lastRenderedPageBreak/>
        <w:t>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lastRenderedPageBreak/>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 xml:space="preserve">оценивать надёжность литературной и другой информации по критериям, </w:t>
      </w:r>
      <w:r>
        <w:lastRenderedPageBreak/>
        <w:t>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w:t>
      </w:r>
      <w:r>
        <w:lastRenderedPageBreak/>
        <w:t>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 xml:space="preserve">овладение умением анализировать произведение в единстве формы и содержания, определять тематику и проблематику произведения, родовую и </w:t>
      </w:r>
      <w:r>
        <w:lastRenderedPageBreak/>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lastRenderedPageBreak/>
        <w:t>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BD2454">
        <w:rPr>
          <w:lang w:eastAsia="en-US" w:bidi="en-US"/>
        </w:rPr>
        <w:t>.</w:t>
      </w:r>
      <w:r>
        <w:rPr>
          <w:lang w:val="en-US" w:eastAsia="en-US" w:bidi="en-US"/>
        </w:rPr>
        <w:t>B</w:t>
      </w:r>
      <w:r w:rsidRPr="00BD2454">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96"/>
        </w:numPr>
        <w:shd w:val="clear" w:color="auto" w:fill="auto"/>
        <w:tabs>
          <w:tab w:val="left" w:pos="1962"/>
        </w:tabs>
        <w:spacing w:before="0" w:after="0" w:line="480"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lastRenderedPageBreak/>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1"/>
        <w:shd w:val="clear" w:color="auto" w:fill="auto"/>
        <w:spacing w:before="0" w:after="0" w:line="480" w:lineRule="exact"/>
        <w:ind w:left="740" w:right="2720"/>
        <w:jc w:val="left"/>
      </w:pPr>
      <w:r>
        <w:t>регулировать способ выражения собственных эмоций; осознанно относиться к другому человеку и его мнению;</w:t>
      </w:r>
    </w:p>
    <w:p w:rsidR="001D6B99" w:rsidRDefault="00702332">
      <w:pPr>
        <w:pStyle w:val="21"/>
        <w:shd w:val="clear" w:color="auto" w:fill="auto"/>
        <w:spacing w:before="0" w:after="0" w:line="480" w:lineRule="exact"/>
        <w:ind w:left="760" w:right="2940"/>
        <w:jc w:val="left"/>
      </w:pPr>
      <w:r>
        <w:t>признавать своё и чужое право на ошибку; принимать себя и других, не осуждая; проявлять открытость;</w:t>
      </w:r>
    </w:p>
    <w:p w:rsidR="001D6B99" w:rsidRDefault="00702332">
      <w:pPr>
        <w:pStyle w:val="21"/>
        <w:shd w:val="clear" w:color="auto" w:fill="auto"/>
        <w:spacing w:before="0" w:after="0" w:line="480" w:lineRule="exact"/>
        <w:ind w:firstLine="760"/>
        <w:jc w:val="left"/>
      </w:pPr>
      <w:r>
        <w:t>осознавать невозможность контролировать всё вокруг.</w:t>
      </w:r>
    </w:p>
    <w:p w:rsidR="001D6B99" w:rsidRDefault="00702332">
      <w:pPr>
        <w:pStyle w:val="21"/>
        <w:numPr>
          <w:ilvl w:val="0"/>
          <w:numId w:val="96"/>
        </w:numPr>
        <w:shd w:val="clear" w:color="auto" w:fill="auto"/>
        <w:tabs>
          <w:tab w:val="left" w:pos="1940"/>
        </w:tabs>
        <w:spacing w:before="0" w:after="0" w:line="480" w:lineRule="exact"/>
        <w:ind w:firstLine="760"/>
        <w:jc w:val="left"/>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jc w:val="left"/>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60"/>
      </w:pPr>
      <w: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94"/>
        </w:numPr>
        <w:shd w:val="clear" w:color="auto" w:fill="auto"/>
        <w:tabs>
          <w:tab w:val="left" w:pos="1734"/>
        </w:tabs>
        <w:spacing w:before="0" w:after="0" w:line="480" w:lineRule="exact"/>
        <w:ind w:firstLine="760"/>
        <w:jc w:val="left"/>
      </w:pPr>
      <w:r>
        <w:t>Предметные результаты изучения родного (башкирского) языка. К концу обучения в 5 классе обучающийся научится:</w:t>
      </w:r>
    </w:p>
    <w:p w:rsidR="001D6B99" w:rsidRDefault="00702332">
      <w:pPr>
        <w:pStyle w:val="21"/>
        <w:shd w:val="clear" w:color="auto" w:fill="auto"/>
        <w:spacing w:before="0" w:after="0" w:line="480" w:lineRule="exact"/>
        <w:ind w:firstLine="760"/>
        <w:jc w:val="left"/>
      </w:pPr>
      <w:r>
        <w:t>осознавать богатство и выразительность башкирского языка, приводить примеры, свидетельствующие об этом;</w:t>
      </w:r>
    </w:p>
    <w:p w:rsidR="001D6B99" w:rsidRDefault="00702332">
      <w:pPr>
        <w:pStyle w:val="21"/>
        <w:shd w:val="clear" w:color="auto" w:fill="auto"/>
        <w:spacing w:before="0" w:after="0" w:line="480" w:lineRule="exact"/>
        <w:ind w:firstLine="760"/>
      </w:pPr>
      <w:r>
        <w:t>иметь представление об основных разделах лингвистики, определять основные единицы языка и речи (звук, морфема, слово, словосочетание, предложение);</w:t>
      </w:r>
    </w:p>
    <w:p w:rsidR="001D6B99" w:rsidRDefault="00702332">
      <w:pPr>
        <w:pStyle w:val="21"/>
        <w:shd w:val="clear" w:color="auto" w:fill="auto"/>
        <w:spacing w:before="0" w:after="0" w:line="480" w:lineRule="exact"/>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60"/>
      </w:pPr>
      <w:r>
        <w:t>участвовать в диалоге/полилоге на лингвистические темы (в рамках изученного) и в диалоге на основе жизненных наблюдений;</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jc w:val="left"/>
      </w:pPr>
      <w:r>
        <w:t>иметь общее представление о современном башкирском литературном языке; иметь общее представление о показателях хорошей и правильной речи;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1D6B99" w:rsidRDefault="00702332">
      <w:pPr>
        <w:pStyle w:val="21"/>
        <w:shd w:val="clear" w:color="auto" w:fill="auto"/>
        <w:spacing w:before="0" w:after="0" w:line="480" w:lineRule="exact"/>
        <w:ind w:firstLine="760"/>
      </w:pPr>
      <w:r>
        <w:lastRenderedPageBreak/>
        <w:t>определять роль звукописи в тексте;</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башкирского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1D6B99" w:rsidRDefault="00702332">
      <w:pPr>
        <w:pStyle w:val="21"/>
        <w:shd w:val="clear" w:color="auto" w:fill="auto"/>
        <w:spacing w:before="0" w:after="0" w:line="480" w:lineRule="exact"/>
        <w:ind w:firstLine="76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60"/>
      </w:pPr>
      <w:r>
        <w:t>применять знание основных признаков текста (повествование, рассуждение) на практике;</w:t>
      </w:r>
    </w:p>
    <w:p w:rsidR="001D6B99" w:rsidRDefault="00702332">
      <w:pPr>
        <w:pStyle w:val="21"/>
        <w:shd w:val="clear" w:color="auto" w:fill="auto"/>
        <w:spacing w:before="0" w:after="0" w:line="480" w:lineRule="exact"/>
        <w:ind w:firstLine="760"/>
      </w:pPr>
      <w:r>
        <w:t>создавать тексты-повествования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shd w:val="clear" w:color="auto" w:fill="auto"/>
        <w:spacing w:before="0" w:after="0" w:line="480" w:lineRule="exact"/>
        <w:ind w:firstLine="760"/>
      </w:pPr>
      <w:r>
        <w:lastRenderedPageBreak/>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w:t>
      </w:r>
    </w:p>
    <w:p w:rsidR="001D6B99" w:rsidRDefault="00702332">
      <w:pPr>
        <w:pStyle w:val="21"/>
        <w:shd w:val="clear" w:color="auto" w:fill="auto"/>
        <w:spacing w:before="0" w:after="0" w:line="480" w:lineRule="exact"/>
        <w:ind w:left="760" w:right="2620" w:hanging="760"/>
        <w:jc w:val="left"/>
      </w:pPr>
      <w:r>
        <w:t>орфограммы при проведении орфографического анализа слова; 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jc w:val="left"/>
      </w:pPr>
      <w:r>
        <w:t>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w:t>
      </w:r>
    </w:p>
    <w:p w:rsidR="001D6B99" w:rsidRDefault="00702332">
      <w:pPr>
        <w:pStyle w:val="21"/>
        <w:shd w:val="clear" w:color="auto" w:fill="auto"/>
        <w:spacing w:before="0" w:after="0" w:line="480" w:lineRule="exact"/>
        <w:ind w:left="760"/>
        <w:jc w:val="left"/>
      </w:pPr>
      <w:r>
        <w:t>характеризовать морфему как минимальную значимую единицу языка; распознавать морфемы в слове, выделять основу слова;</w:t>
      </w:r>
    </w:p>
    <w:p w:rsidR="001D6B99" w:rsidRDefault="00702332">
      <w:pPr>
        <w:pStyle w:val="21"/>
        <w:shd w:val="clear" w:color="auto" w:fill="auto"/>
        <w:spacing w:before="0" w:after="0" w:line="480" w:lineRule="exact"/>
        <w:ind w:firstLine="76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60"/>
      </w:pPr>
      <w:r>
        <w:t>проводить морфемный анализ слов;</w:t>
      </w:r>
    </w:p>
    <w:p w:rsidR="001D6B99" w:rsidRDefault="00702332">
      <w:pPr>
        <w:pStyle w:val="21"/>
        <w:shd w:val="clear" w:color="auto" w:fill="auto"/>
        <w:spacing w:before="0" w:after="0" w:line="480" w:lineRule="exact"/>
        <w:ind w:firstLine="760"/>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60"/>
        <w:jc w:val="left"/>
      </w:pPr>
      <w:r>
        <w:t xml:space="preserve">распознавать имена существительные, имена прилагательные, глаголы; проводить морфологический анализ имён существительных, частичный </w:t>
      </w:r>
      <w:r>
        <w:lastRenderedPageBreak/>
        <w:t>морфологический анализ имён прилагательных, глаголов;</w:t>
      </w:r>
    </w:p>
    <w:p w:rsidR="001D6B99" w:rsidRDefault="00702332">
      <w:pPr>
        <w:pStyle w:val="21"/>
        <w:shd w:val="clear" w:color="auto" w:fill="auto"/>
        <w:spacing w:before="0" w:after="0" w:line="480" w:lineRule="exact"/>
        <w:ind w:firstLine="760"/>
      </w:pPr>
      <w:r>
        <w:t>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применять нормы правописания имен существительных, имен прилагательных и глаголов с изученными орфограммами;</w:t>
      </w:r>
    </w:p>
    <w:p w:rsidR="001D6B99" w:rsidRDefault="00702332">
      <w:pPr>
        <w:pStyle w:val="21"/>
        <w:shd w:val="clear" w:color="auto" w:fill="auto"/>
        <w:spacing w:before="0" w:after="0" w:line="480" w:lineRule="exact"/>
        <w:ind w:firstLine="76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проводить морфологический анализ имён существительных, соблюдать нормы словоизменения, произношения имён существительных, постановки в них ударения;</w:t>
      </w:r>
    </w:p>
    <w:p w:rsidR="001D6B99" w:rsidRDefault="00702332">
      <w:pPr>
        <w:pStyle w:val="21"/>
        <w:shd w:val="clear" w:color="auto" w:fill="auto"/>
        <w:spacing w:before="0" w:after="0" w:line="480" w:lineRule="exact"/>
        <w:ind w:firstLine="760"/>
      </w:pPr>
      <w:r>
        <w:t>применять нормы правописания собственных имён существительных, сокращенных имен существительных;</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применять нормы правописания имён прилагательных с изученными орфограммами;</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jc w:val="left"/>
      </w:pPr>
      <w:r>
        <w:t>правильно употреблять глаголы в прошедшем, настоящем, будущем временах; правильно употреблять глаголы в изъявительном, повелительном, условном, желательном наклонениях;</w:t>
      </w:r>
    </w:p>
    <w:p w:rsidR="001D6B99" w:rsidRDefault="00702332">
      <w:pPr>
        <w:pStyle w:val="21"/>
        <w:shd w:val="clear" w:color="auto" w:fill="auto"/>
        <w:spacing w:before="0" w:after="0" w:line="480" w:lineRule="exact"/>
        <w:ind w:firstLine="760"/>
      </w:pPr>
      <w:r>
        <w:t>применять нормы правописания глаголов с изученными орфограммами, 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lastRenderedPageBreak/>
        <w:t>распознавать словосочетания по морфологическим свойствам главного слова, простые неосложнённые предложения, простые предложения,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40"/>
      </w:pPr>
      <w:r>
        <w:t>распознавать в предложении обращение, расставлять знаки препинания в предложениях с обращением;</w:t>
      </w:r>
    </w:p>
    <w:p w:rsidR="001D6B99" w:rsidRDefault="00702332">
      <w:pPr>
        <w:pStyle w:val="21"/>
        <w:shd w:val="clear" w:color="auto" w:fill="auto"/>
        <w:spacing w:before="0" w:after="0" w:line="480" w:lineRule="exact"/>
        <w:ind w:firstLine="740"/>
      </w:pPr>
      <w:r>
        <w:t>соблюдать при письме пунктуационные нормы при постановке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40"/>
      </w:pPr>
      <w:r>
        <w:t>проводить синтаксический анализ предложений (в рамках изученного).</w:t>
      </w:r>
    </w:p>
    <w:p w:rsidR="001D6B99" w:rsidRDefault="00702332">
      <w:pPr>
        <w:pStyle w:val="21"/>
        <w:numPr>
          <w:ilvl w:val="0"/>
          <w:numId w:val="94"/>
        </w:numPr>
        <w:shd w:val="clear" w:color="auto" w:fill="auto"/>
        <w:tabs>
          <w:tab w:val="left" w:pos="1734"/>
        </w:tabs>
        <w:spacing w:before="0" w:after="0" w:line="480" w:lineRule="exact"/>
        <w:ind w:firstLine="740"/>
      </w:pPr>
      <w:r>
        <w:t>Предметные результаты изучения родного (башкирского) языка. К концу обучения в 6 классе обучающийся научится:</w:t>
      </w:r>
    </w:p>
    <w:p w:rsidR="001D6B99" w:rsidRDefault="00702332">
      <w:pPr>
        <w:pStyle w:val="21"/>
        <w:shd w:val="clear" w:color="auto" w:fill="auto"/>
        <w:spacing w:before="0" w:after="0" w:line="480" w:lineRule="exact"/>
        <w:ind w:firstLine="740"/>
      </w:pPr>
      <w:r>
        <w:t>характеризовать функции башкирского языка как государственного языка Республики Башкортостан;</w:t>
      </w:r>
    </w:p>
    <w:p w:rsidR="001D6B99" w:rsidRDefault="00702332">
      <w:pPr>
        <w:pStyle w:val="21"/>
        <w:shd w:val="clear" w:color="auto" w:fill="auto"/>
        <w:spacing w:before="0" w:after="0" w:line="480" w:lineRule="exact"/>
        <w:ind w:firstLine="740"/>
        <w:jc w:val="left"/>
      </w:pPr>
      <w:r>
        <w:t>иметь представление о башкирском литературном языке; 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40"/>
        <w:jc w:val="left"/>
      </w:pPr>
      <w:r>
        <w:t xml:space="preserve">участвовать в диалоге (побуждение к действию, обмен мнениями);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w:t>
      </w:r>
      <w:r>
        <w:lastRenderedPageBreak/>
        <w:t>вариантов современной орфоэпической нормы;</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глагол, местоимения, числительные, наречия, причастия, деепричастия и служебные части речи в соответствии с нормами современного башкирского литературного языка (в рамках изученного);</w:t>
      </w:r>
    </w:p>
    <w:p w:rsidR="001D6B99" w:rsidRDefault="00702332">
      <w:pPr>
        <w:pStyle w:val="21"/>
        <w:shd w:val="clear" w:color="auto" w:fill="auto"/>
        <w:spacing w:before="0" w:after="0" w:line="480" w:lineRule="exact"/>
        <w:ind w:firstLine="740"/>
      </w:pPr>
      <w:r>
        <w:t>соблюдать нормы ударения в вопросительных местоимениях, в усилительных частицах, в вопросительных местоимениях;</w:t>
      </w:r>
    </w:p>
    <w:p w:rsidR="001D6B99" w:rsidRDefault="00702332">
      <w:pPr>
        <w:pStyle w:val="21"/>
        <w:shd w:val="clear" w:color="auto" w:fill="auto"/>
        <w:spacing w:before="0" w:after="0" w:line="480" w:lineRule="exact"/>
        <w:ind w:firstLine="740"/>
        <w:jc w:val="left"/>
      </w:pPr>
      <w:r>
        <w:t>соблюдать нормы ударения в глаголах, причастиях, деепричастиях, наречиях; употреблять служебные части речи в соответствии с их значением и стилистическими особенностями, соблюдать нормы правописания служебных частей речи;</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башкирского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соблюдать башкирскую этикетную вербальную и невербальную манеру общения, использовать принципы этикетного общения, лежащие в основе национального башкирского речевого этикета, этикетные формулы начала и конца общения, похвалы и комплимента, благодарности, сочувствия, утешения и других;</w:t>
      </w:r>
    </w:p>
    <w:p w:rsidR="001D6B99" w:rsidRDefault="00702332">
      <w:pPr>
        <w:pStyle w:val="21"/>
        <w:shd w:val="clear" w:color="auto" w:fill="auto"/>
        <w:spacing w:before="0" w:after="0" w:line="480" w:lineRule="exact"/>
        <w:ind w:firstLine="740"/>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w:t>
      </w:r>
    </w:p>
    <w:p w:rsidR="001D6B99" w:rsidRDefault="00702332">
      <w:pPr>
        <w:pStyle w:val="21"/>
        <w:shd w:val="clear" w:color="auto" w:fill="auto"/>
        <w:spacing w:before="0" w:after="6" w:line="280" w:lineRule="exact"/>
        <w:ind w:left="740" w:hanging="740"/>
        <w:jc w:val="left"/>
      </w:pPr>
      <w:r>
        <w:lastRenderedPageBreak/>
        <w:t>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4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shd w:val="clear" w:color="auto" w:fill="auto"/>
        <w:tabs>
          <w:tab w:val="left" w:pos="6569"/>
        </w:tabs>
        <w:spacing w:before="0" w:after="0" w:line="480" w:lineRule="exact"/>
        <w:ind w:firstLine="740"/>
      </w:pPr>
      <w:r>
        <w:t>различать слова с точки зрения их происхождения: исконно башкирские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ind w:left="740" w:hanging="740"/>
        <w:jc w:val="left"/>
      </w:pPr>
      <w:r>
        <w:t>стилистическую окраску слова;</w:t>
      </w:r>
    </w:p>
    <w:p w:rsidR="001D6B99" w:rsidRDefault="00702332">
      <w:pPr>
        <w:pStyle w:val="21"/>
        <w:shd w:val="clear" w:color="auto" w:fill="auto"/>
        <w:tabs>
          <w:tab w:val="left" w:pos="6569"/>
        </w:tabs>
        <w:spacing w:before="0" w:after="0" w:line="480" w:lineRule="exact"/>
        <w:ind w:firstLine="74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ind w:left="740" w:right="3420" w:hanging="740"/>
        <w:jc w:val="left"/>
      </w:pPr>
      <w:r>
        <w:t>характеризовать ситуацию употребления фразеологизма; определять крылатые слова и афоризмы;</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 xml:space="preserve">распознавать формообразующие и словообразующие морфемы в слове, </w:t>
      </w:r>
      <w:r>
        <w:lastRenderedPageBreak/>
        <w:t>выделять производящую основу;</w:t>
      </w:r>
    </w:p>
    <w:p w:rsidR="001D6B99" w:rsidRDefault="00702332">
      <w:pPr>
        <w:pStyle w:val="21"/>
        <w:shd w:val="clear" w:color="auto" w:fill="auto"/>
        <w:spacing w:before="0" w:after="0" w:line="480" w:lineRule="exact"/>
        <w:ind w:firstLine="740"/>
        <w:jc w:val="left"/>
      </w:pPr>
      <w:r>
        <w:t>определять способы словообразования,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40"/>
        <w:jc w:val="left"/>
      </w:pPr>
      <w:r>
        <w:t>соблюдать нормы правописания сложных и сложносокращённых слов; характеризовать особенности словообразования имён существительных; 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40"/>
      </w:pPr>
      <w:r>
        <w:t>различать качественные, относительные и притяжательные имена прилагательные, степени сравнения качественных имен прилагательных;</w:t>
      </w:r>
    </w:p>
    <w:p w:rsidR="001D6B99" w:rsidRDefault="00702332">
      <w:pPr>
        <w:pStyle w:val="21"/>
        <w:shd w:val="clear" w:color="auto" w:fill="auto"/>
        <w:spacing w:before="0" w:after="0" w:line="480" w:lineRule="exact"/>
        <w:ind w:firstLine="740"/>
      </w:pPr>
      <w:r>
        <w:t>соблюдать нормы словообразования имён прилагательных, 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4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D6B99" w:rsidRDefault="00702332">
      <w:pPr>
        <w:pStyle w:val="21"/>
        <w:shd w:val="clear" w:color="auto" w:fill="auto"/>
        <w:spacing w:before="0" w:after="0" w:line="480" w:lineRule="exact"/>
        <w:ind w:firstLine="740"/>
      </w:pPr>
      <w:r>
        <w:t>правильно употреблять собирательные имена числительные, соблюдать нормы правописания имён числительных;</w:t>
      </w:r>
    </w:p>
    <w:p w:rsidR="001D6B99" w:rsidRDefault="00702332">
      <w:pPr>
        <w:pStyle w:val="21"/>
        <w:shd w:val="clear" w:color="auto" w:fill="auto"/>
        <w:spacing w:before="0" w:after="0" w:line="480" w:lineRule="exact"/>
        <w:ind w:firstLine="74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40"/>
      </w:pPr>
      <w:r>
        <w:t>правильно употреблять местоимения в соответствии с требованиями башкирского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w:t>
      </w:r>
    </w:p>
    <w:p w:rsidR="001D6B99" w:rsidRDefault="00702332">
      <w:pPr>
        <w:pStyle w:val="21"/>
        <w:shd w:val="clear" w:color="auto" w:fill="auto"/>
        <w:spacing w:before="0" w:after="0" w:line="480" w:lineRule="exact"/>
        <w:ind w:firstLine="740"/>
      </w:pPr>
      <w:r>
        <w:t xml:space="preserve">распознавать переходные и непереходные глаголы, разноспрягаемые глаголы, </w:t>
      </w:r>
      <w:r>
        <w:lastRenderedPageBreak/>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40"/>
      </w:pPr>
      <w:r>
        <w:t>распознавать инфинитив, имя действия, причастия и деепричастия, наречия, служебные слова (предлоги, союзы, частицы), модальные слова,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shd w:val="clear" w:color="auto" w:fill="auto"/>
        <w:spacing w:before="0" w:after="0" w:line="480" w:lineRule="exact"/>
        <w:ind w:firstLine="740"/>
        <w:jc w:val="left"/>
      </w:pPr>
      <w:r>
        <w:t>характеризовать инфинитив как особую группу слов; характеризовать имя действия как особую группу слов; 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склонять причастия;</w:t>
      </w:r>
    </w:p>
    <w:p w:rsidR="001D6B99" w:rsidRDefault="00702332">
      <w:pPr>
        <w:pStyle w:val="21"/>
        <w:shd w:val="clear" w:color="auto" w:fill="auto"/>
        <w:spacing w:before="0" w:after="0" w:line="480" w:lineRule="exact"/>
        <w:ind w:firstLine="740"/>
      </w:pPr>
      <w:r>
        <w:t>проводить морфологический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left="740" w:right="1560"/>
        <w:jc w:val="left"/>
      </w:pPr>
      <w:r>
        <w:t>составлять словосочетания с причастием в роли зависимого слова; определять роль причастия в предложении; уместно использовать причастия в речи; характеризовать деепричастия как особую группу слов; определять признаки глагола и наречия в деепричастии;</w:t>
      </w:r>
    </w:p>
    <w:p w:rsidR="001D6B99" w:rsidRDefault="00702332">
      <w:pPr>
        <w:pStyle w:val="21"/>
        <w:shd w:val="clear" w:color="auto" w:fill="auto"/>
        <w:spacing w:before="0" w:after="0" w:line="480" w:lineRule="exact"/>
        <w:ind w:firstLine="740"/>
      </w:pPr>
      <w:r>
        <w:t>проводить морфологический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left="740" w:right="3340"/>
        <w:jc w:val="left"/>
      </w:pPr>
      <w:r>
        <w:t>определять роль деепричастия в предложении; уместно использовать деепричастия в речи; правильно строить предложения с деепричастиями;</w:t>
      </w:r>
    </w:p>
    <w:p w:rsidR="001D6B99" w:rsidRDefault="00702332">
      <w:pPr>
        <w:pStyle w:val="21"/>
        <w:shd w:val="clear" w:color="auto" w:fill="auto"/>
        <w:spacing w:before="0" w:after="0" w:line="480" w:lineRule="exact"/>
        <w:ind w:firstLine="740"/>
        <w:jc w:val="left"/>
      </w:pPr>
      <w:r>
        <w:t>правильно расставлять знаки препинания в предложениях с деепричастием;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40"/>
      </w:pPr>
      <w:r>
        <w:t>проводить морфологический анализ наречий, применять это умение в речевой практике;</w:t>
      </w:r>
    </w:p>
    <w:p w:rsidR="001D6B99" w:rsidRDefault="00702332">
      <w:pPr>
        <w:pStyle w:val="21"/>
        <w:shd w:val="clear" w:color="auto" w:fill="auto"/>
        <w:spacing w:before="0" w:after="0" w:line="480" w:lineRule="exact"/>
        <w:ind w:firstLine="740"/>
      </w:pPr>
      <w:r>
        <w:lastRenderedPageBreak/>
        <w:t>соблюдать нормы образования степеней сравнения наречий, произношения наречий;</w:t>
      </w:r>
    </w:p>
    <w:p w:rsidR="001D6B99" w:rsidRDefault="00702332">
      <w:pPr>
        <w:pStyle w:val="21"/>
        <w:shd w:val="clear" w:color="auto" w:fill="auto"/>
        <w:spacing w:before="0" w:after="0" w:line="480" w:lineRule="exact"/>
        <w:ind w:firstLine="740"/>
      </w:pPr>
      <w:r>
        <w:t>давать общую характеристику служебных частей речи, объяснять их отличия от самостоятельных частей речи;</w:t>
      </w:r>
    </w:p>
    <w:p w:rsidR="001D6B99" w:rsidRDefault="00702332">
      <w:pPr>
        <w:pStyle w:val="21"/>
        <w:shd w:val="clear" w:color="auto" w:fill="auto"/>
        <w:spacing w:before="0" w:after="0" w:line="480" w:lineRule="exact"/>
        <w:ind w:firstLine="740"/>
      </w:pPr>
      <w:r>
        <w:t>характеризовать послелог как служебную часть речи, различать производные и непроизводные предлоги, простые и составные послелоги;</w:t>
      </w:r>
    </w:p>
    <w:p w:rsidR="001D6B99" w:rsidRDefault="00702332">
      <w:pPr>
        <w:pStyle w:val="21"/>
        <w:shd w:val="clear" w:color="auto" w:fill="auto"/>
        <w:spacing w:before="0" w:after="0" w:line="480" w:lineRule="exact"/>
        <w:ind w:firstLine="740"/>
      </w:pPr>
      <w: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1D6B99" w:rsidRDefault="00702332">
      <w:pPr>
        <w:pStyle w:val="21"/>
        <w:shd w:val="clear" w:color="auto" w:fill="auto"/>
        <w:spacing w:before="0" w:after="0" w:line="480" w:lineRule="exact"/>
        <w:ind w:firstLine="740"/>
      </w:pPr>
      <w:r>
        <w:t>проводить морфологический анализ послелогов, применять это умение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4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4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40"/>
      </w:pPr>
      <w:r>
        <w:t>проводить морфологический анализ союзов, применять это умение в речевой практике;</w:t>
      </w:r>
    </w:p>
    <w:p w:rsidR="001D6B99" w:rsidRDefault="00702332">
      <w:pPr>
        <w:pStyle w:val="21"/>
        <w:shd w:val="clear" w:color="auto" w:fill="auto"/>
        <w:spacing w:before="0" w:after="0" w:line="480" w:lineRule="exact"/>
        <w:ind w:firstLine="74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381468" w:rsidRDefault="00702332">
      <w:pPr>
        <w:pStyle w:val="21"/>
        <w:shd w:val="clear" w:color="auto" w:fill="auto"/>
        <w:spacing w:before="0" w:after="0" w:line="480" w:lineRule="exact"/>
        <w:ind w:firstLine="760"/>
        <w:rPr>
          <w:color w:val="FF0000"/>
        </w:rPr>
      </w:pPr>
      <w:r>
        <w:t xml:space="preserve">употреблять частицы в речи в соответствии с их значением и стилистической </w:t>
      </w:r>
      <w:r w:rsidRPr="00381468">
        <w:rPr>
          <w:color w:val="FF0000"/>
        </w:rPr>
        <w:t>окраской, соблюдать нормы правописания частиц;</w:t>
      </w:r>
    </w:p>
    <w:p w:rsidR="001D6B99" w:rsidRPr="00381468" w:rsidRDefault="00702332">
      <w:pPr>
        <w:pStyle w:val="21"/>
        <w:shd w:val="clear" w:color="auto" w:fill="auto"/>
        <w:spacing w:before="0" w:after="0" w:line="480" w:lineRule="exact"/>
        <w:ind w:firstLine="760"/>
        <w:rPr>
          <w:color w:val="FF0000"/>
        </w:rPr>
      </w:pPr>
      <w:r w:rsidRPr="00381468">
        <w:rPr>
          <w:color w:val="FF0000"/>
        </w:rPr>
        <w:t>проводить морфологический анализ частиц, применять это умение в речевой практике;</w:t>
      </w:r>
    </w:p>
    <w:p w:rsidR="001D6B99" w:rsidRPr="00381468" w:rsidRDefault="00702332">
      <w:pPr>
        <w:pStyle w:val="21"/>
        <w:shd w:val="clear" w:color="auto" w:fill="auto"/>
        <w:spacing w:before="0" w:after="0" w:line="480" w:lineRule="exact"/>
        <w:ind w:firstLine="760"/>
        <w:rPr>
          <w:color w:val="FF0000"/>
        </w:rPr>
      </w:pPr>
      <w:r w:rsidRPr="00381468">
        <w:rPr>
          <w:color w:val="FF0000"/>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1D6B99" w:rsidRPr="00381468" w:rsidRDefault="00702332">
      <w:pPr>
        <w:pStyle w:val="21"/>
        <w:shd w:val="clear" w:color="auto" w:fill="auto"/>
        <w:spacing w:before="0" w:after="0" w:line="480" w:lineRule="exact"/>
        <w:ind w:firstLine="760"/>
        <w:rPr>
          <w:color w:val="FF0000"/>
        </w:rPr>
      </w:pPr>
      <w:r w:rsidRPr="00381468">
        <w:rPr>
          <w:color w:val="FF0000"/>
        </w:rPr>
        <w:lastRenderedPageBreak/>
        <w:t>проводить морфологический анализ модальных слов, применять это умение в речевой практике;</w:t>
      </w:r>
    </w:p>
    <w:p w:rsidR="001D6B99" w:rsidRPr="00381468" w:rsidRDefault="00702332">
      <w:pPr>
        <w:pStyle w:val="21"/>
        <w:shd w:val="clear" w:color="auto" w:fill="auto"/>
        <w:spacing w:before="0" w:after="0" w:line="480" w:lineRule="exact"/>
        <w:ind w:firstLine="760"/>
        <w:rPr>
          <w:color w:val="FF0000"/>
        </w:rPr>
      </w:pPr>
      <w:r w:rsidRPr="00381468">
        <w:rPr>
          <w:color w:val="FF000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381468" w:rsidRDefault="00702332">
      <w:pPr>
        <w:pStyle w:val="21"/>
        <w:shd w:val="clear" w:color="auto" w:fill="auto"/>
        <w:spacing w:before="0" w:after="0" w:line="480" w:lineRule="exact"/>
        <w:ind w:firstLine="760"/>
        <w:rPr>
          <w:color w:val="FF0000"/>
        </w:rPr>
      </w:pPr>
      <w:r w:rsidRPr="00381468">
        <w:rPr>
          <w:color w:val="FF0000"/>
        </w:rPr>
        <w:t>проводить морфологический анализ междометий, применять это умение в речевой практике;</w:t>
      </w:r>
    </w:p>
    <w:p w:rsidR="001D6B99" w:rsidRPr="00381468" w:rsidRDefault="00702332">
      <w:pPr>
        <w:pStyle w:val="21"/>
        <w:shd w:val="clear" w:color="auto" w:fill="auto"/>
        <w:spacing w:before="0" w:after="0" w:line="480" w:lineRule="exact"/>
        <w:ind w:firstLine="760"/>
        <w:rPr>
          <w:color w:val="FF0000"/>
        </w:rPr>
      </w:pPr>
      <w:r w:rsidRPr="00381468">
        <w:rPr>
          <w:color w:val="FF0000"/>
        </w:rPr>
        <w:t>соблюдать пунктуационные нормы оформления предложений с междометиями.</w:t>
      </w:r>
    </w:p>
    <w:p w:rsidR="001D6B99" w:rsidRPr="00FE3CF6" w:rsidRDefault="00702332">
      <w:pPr>
        <w:pStyle w:val="21"/>
        <w:numPr>
          <w:ilvl w:val="0"/>
          <w:numId w:val="1366"/>
        </w:numPr>
        <w:shd w:val="clear" w:color="auto" w:fill="auto"/>
        <w:tabs>
          <w:tab w:val="left" w:pos="1311"/>
        </w:tabs>
        <w:spacing w:before="0" w:after="0" w:line="475" w:lineRule="exact"/>
        <w:ind w:firstLine="760"/>
        <w:rPr>
          <w:b/>
        </w:rPr>
      </w:pPr>
      <w:r w:rsidRPr="00FE3CF6">
        <w:rPr>
          <w:b/>
        </w:rP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lastRenderedPageBreak/>
        <w:t>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w:t>
      </w:r>
      <w:r>
        <w:lastRenderedPageBreak/>
        <w:t>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lastRenderedPageBreak/>
        <w:t>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 xml:space="preserve">при опосредованном общении: дальнейшее развитие умений восприятия и </w:t>
      </w:r>
      <w:r>
        <w:lastRenderedPageBreak/>
        <w:t>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w:t>
      </w:r>
      <w:r>
        <w:lastRenderedPageBreak/>
        <w:t>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BD2454">
        <w:rPr>
          <w:lang w:eastAsia="en-US" w:bidi="en-US"/>
        </w:rPr>
        <w:t>-</w:t>
      </w:r>
      <w:r>
        <w:rPr>
          <w:lang w:val="en-US" w:eastAsia="en-US" w:bidi="en-US"/>
        </w:rPr>
        <w:t>er</w:t>
      </w:r>
      <w:r w:rsidRPr="00BD2454">
        <w:rPr>
          <w:lang w:eastAsia="en-US" w:bidi="en-US"/>
        </w:rPr>
        <w:t>/-</w:t>
      </w:r>
      <w:r>
        <w:rPr>
          <w:lang w:val="en-US" w:eastAsia="en-US" w:bidi="en-US"/>
        </w:rPr>
        <w:t>or</w:t>
      </w:r>
      <w:r w:rsidRPr="00BD2454">
        <w:rPr>
          <w:lang w:eastAsia="en-US" w:bidi="en-US"/>
        </w:rPr>
        <w:t xml:space="preserve"> (</w:t>
      </w:r>
      <w:r>
        <w:rPr>
          <w:lang w:val="en-US" w:eastAsia="en-US" w:bidi="en-US"/>
        </w:rPr>
        <w:t>teacher</w:t>
      </w:r>
      <w:r w:rsidRPr="00BD2454">
        <w:rPr>
          <w:lang w:eastAsia="en-US" w:bidi="en-US"/>
        </w:rPr>
        <w:t>/</w:t>
      </w:r>
      <w:r>
        <w:rPr>
          <w:lang w:val="en-US" w:eastAsia="en-US" w:bidi="en-US"/>
        </w:rPr>
        <w:t>visitor</w:t>
      </w:r>
      <w:r w:rsidRPr="00BD2454">
        <w:rPr>
          <w:lang w:eastAsia="en-US" w:bidi="en-US"/>
        </w:rPr>
        <w:t>), -</w:t>
      </w:r>
      <w:r>
        <w:rPr>
          <w:lang w:val="en-US" w:eastAsia="en-US" w:bidi="en-US"/>
        </w:rPr>
        <w:t>ist</w:t>
      </w:r>
      <w:r w:rsidRPr="00BD2454">
        <w:rPr>
          <w:lang w:eastAsia="en-US" w:bidi="en-US"/>
        </w:rPr>
        <w:t xml:space="preserve"> (</w:t>
      </w:r>
      <w:r>
        <w:rPr>
          <w:lang w:val="en-US" w:eastAsia="en-US" w:bidi="en-US"/>
        </w:rPr>
        <w:t>scientist</w:t>
      </w:r>
      <w:r w:rsidRPr="00BD2454">
        <w:rPr>
          <w:lang w:eastAsia="en-US" w:bidi="en-US"/>
        </w:rPr>
        <w:t xml:space="preserve">, </w:t>
      </w:r>
      <w:r>
        <w:rPr>
          <w:lang w:val="en-US" w:eastAsia="en-US" w:bidi="en-US"/>
        </w:rPr>
        <w:t>tourist</w:t>
      </w:r>
      <w:r w:rsidRPr="00BD2454">
        <w:rPr>
          <w:lang w:eastAsia="en-US" w:bidi="en-US"/>
        </w:rPr>
        <w:t>), -</w:t>
      </w:r>
      <w:r>
        <w:rPr>
          <w:lang w:val="en-US" w:eastAsia="en-US" w:bidi="en-US"/>
        </w:rPr>
        <w:t>sion</w:t>
      </w:r>
      <w:r w:rsidRPr="00BD2454">
        <w:rPr>
          <w:lang w:eastAsia="en-US" w:bidi="en-US"/>
        </w:rPr>
        <w:t>/-</w:t>
      </w:r>
      <w:r>
        <w:rPr>
          <w:lang w:val="en-US" w:eastAsia="en-US" w:bidi="en-US"/>
        </w:rPr>
        <w:t>tion</w:t>
      </w:r>
      <w:r w:rsidRPr="00BD2454">
        <w:rPr>
          <w:lang w:eastAsia="en-US" w:bidi="en-US"/>
        </w:rPr>
        <w:t xml:space="preserve"> (</w:t>
      </w:r>
      <w:r>
        <w:rPr>
          <w:lang w:val="en-US" w:eastAsia="en-US" w:bidi="en-US"/>
        </w:rPr>
        <w:t>discussion</w:t>
      </w:r>
      <w:r w:rsidRPr="00BD2454">
        <w:rPr>
          <w:lang w:eastAsia="en-US" w:bidi="en-US"/>
        </w:rPr>
        <w:t>/</w:t>
      </w:r>
      <w:r>
        <w:rPr>
          <w:lang w:val="en-US" w:eastAsia="en-US" w:bidi="en-US"/>
        </w:rPr>
        <w:t>invitation</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BD2454">
        <w:rPr>
          <w:lang w:eastAsia="en-US" w:bidi="en-US"/>
        </w:rPr>
        <w:t>-</w:t>
      </w:r>
      <w:r>
        <w:rPr>
          <w:lang w:val="en-US" w:eastAsia="en-US" w:bidi="en-US"/>
        </w:rPr>
        <w:t>ful</w:t>
      </w:r>
      <w:r w:rsidRPr="00BD2454">
        <w:rPr>
          <w:lang w:eastAsia="en-US" w:bidi="en-US"/>
        </w:rPr>
        <w:t xml:space="preserve"> (</w:t>
      </w:r>
      <w:r>
        <w:rPr>
          <w:lang w:val="en-US" w:eastAsia="en-US" w:bidi="en-US"/>
        </w:rPr>
        <w:t>wonderful</w:t>
      </w:r>
      <w:r w:rsidRPr="00BD2454">
        <w:rPr>
          <w:lang w:eastAsia="en-US" w:bidi="en-US"/>
        </w:rPr>
        <w:t>), -</w:t>
      </w:r>
      <w:r>
        <w:rPr>
          <w:lang w:val="en-US" w:eastAsia="en-US" w:bidi="en-US"/>
        </w:rPr>
        <w:t>ian</w:t>
      </w:r>
      <w:r w:rsidRPr="00BD2454">
        <w:rPr>
          <w:lang w:eastAsia="en-US" w:bidi="en-US"/>
        </w:rPr>
        <w:t>/-</w:t>
      </w:r>
      <w:r>
        <w:rPr>
          <w:lang w:val="en-US" w:eastAsia="en-US" w:bidi="en-US"/>
        </w:rPr>
        <w:t>an</w:t>
      </w:r>
      <w:r w:rsidRPr="00BD2454">
        <w:rPr>
          <w:lang w:eastAsia="en-US" w:bidi="en-US"/>
        </w:rPr>
        <w:t xml:space="preserve"> (</w:t>
      </w:r>
      <w:r>
        <w:rPr>
          <w:lang w:val="en-US" w:eastAsia="en-US" w:bidi="en-US"/>
        </w:rPr>
        <w:t>Russian</w:t>
      </w:r>
      <w:r w:rsidRPr="00BD2454">
        <w:rPr>
          <w:lang w:eastAsia="en-US" w:bidi="en-US"/>
        </w:rPr>
        <w:t>/</w:t>
      </w:r>
      <w:r>
        <w:rPr>
          <w:lang w:val="en-US" w:eastAsia="en-US" w:bidi="en-US"/>
        </w:rPr>
        <w:t>American</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BD2454">
        <w:rPr>
          <w:lang w:eastAsia="en-US" w:bidi="en-US"/>
        </w:rPr>
        <w:t>-</w:t>
      </w:r>
      <w:r>
        <w:rPr>
          <w:lang w:val="en-US" w:eastAsia="en-US" w:bidi="en-US"/>
        </w:rPr>
        <w:t>ly</w:t>
      </w:r>
      <w:r w:rsidRPr="00BD2454">
        <w:rPr>
          <w:lang w:eastAsia="en-US" w:bidi="en-US"/>
        </w:rPr>
        <w:t xml:space="preserve"> (</w:t>
      </w:r>
      <w:r>
        <w:rPr>
          <w:lang w:val="en-US" w:eastAsia="en-US" w:bidi="en-US"/>
        </w:rPr>
        <w:t>recently</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BD2454">
        <w:rPr>
          <w:lang w:eastAsia="en-US" w:bidi="en-US"/>
        </w:rPr>
        <w:t xml:space="preserve"> (</w:t>
      </w:r>
      <w:r>
        <w:rPr>
          <w:lang w:val="en-US" w:eastAsia="en-US" w:bidi="en-US"/>
        </w:rPr>
        <w:t>unhappy</w:t>
      </w:r>
      <w:r w:rsidRPr="00BD2454">
        <w:rPr>
          <w:lang w:eastAsia="en-US" w:bidi="en-US"/>
        </w:rPr>
        <w:t xml:space="preserve">, </w:t>
      </w:r>
      <w:r>
        <w:rPr>
          <w:lang w:val="en-US" w:eastAsia="en-US" w:bidi="en-US"/>
        </w:rPr>
        <w:t>unreality</w:t>
      </w:r>
      <w:r w:rsidRPr="00BD2454">
        <w:rPr>
          <w:lang w:eastAsia="en-US" w:bidi="en-US"/>
        </w:rPr>
        <w:t xml:space="preserve">, </w:t>
      </w:r>
      <w:r>
        <w:rPr>
          <w:lang w:val="en-US" w:eastAsia="en-US" w:bidi="en-US"/>
        </w:rPr>
        <w:t>unusually</w:t>
      </w:r>
      <w:r w:rsidRPr="00BD2454">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BD2454">
        <w:rPr>
          <w:lang w:eastAsia="en-US" w:bidi="en-US"/>
        </w:rPr>
        <w:t>/</w:t>
      </w:r>
      <w:r>
        <w:rPr>
          <w:lang w:val="en-US" w:eastAsia="en-US" w:bidi="en-US"/>
        </w:rPr>
        <w:t>Past</w:t>
      </w:r>
      <w:r w:rsidRPr="00BD2454">
        <w:rPr>
          <w:lang w:eastAsia="en-US" w:bidi="en-US"/>
        </w:rPr>
        <w:t>/</w:t>
      </w:r>
      <w:r>
        <w:rPr>
          <w:lang w:val="en-US" w:eastAsia="en-US" w:bidi="en-US"/>
        </w:rPr>
        <w:t>Future</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Tense</w:t>
      </w:r>
      <w:r w:rsidRPr="00BD2454">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w:t>
      </w:r>
      <w:r>
        <w:lastRenderedPageBreak/>
        <w:t xml:space="preserve">наклонении в </w:t>
      </w:r>
      <w:r>
        <w:rPr>
          <w:lang w:val="en-US" w:eastAsia="en-US" w:bidi="en-US"/>
        </w:rPr>
        <w:t>Present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lastRenderedPageBreak/>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 xml:space="preserve">При непосредственном общении: понимание на слух речи учителя и </w:t>
      </w:r>
      <w:r>
        <w:lastRenderedPageBreak/>
        <w:t>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BD2454">
        <w:rPr>
          <w:lang w:eastAsia="en-US" w:bidi="en-US"/>
        </w:rPr>
        <w:t>-</w:t>
      </w:r>
      <w:r>
        <w:rPr>
          <w:lang w:val="en-US" w:eastAsia="en-US" w:bidi="en-US"/>
        </w:rPr>
        <w:t>ing</w:t>
      </w:r>
      <w:r w:rsidRPr="00BD2454">
        <w:rPr>
          <w:lang w:eastAsia="en-US" w:bidi="en-US"/>
        </w:rPr>
        <w:t xml:space="preserve"> (</w:t>
      </w:r>
      <w:r>
        <w:rPr>
          <w:lang w:val="en-US" w:eastAsia="en-US" w:bidi="en-US"/>
        </w:rPr>
        <w:t>reading</w:t>
      </w:r>
      <w:r w:rsidRPr="00BD2454">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BD2454">
        <w:rPr>
          <w:lang w:eastAsia="en-US" w:bidi="en-US"/>
        </w:rPr>
        <w:t>-</w:t>
      </w:r>
      <w:r>
        <w:rPr>
          <w:lang w:val="en-US" w:eastAsia="en-US" w:bidi="en-US"/>
        </w:rPr>
        <w:t>al</w:t>
      </w:r>
      <w:r w:rsidRPr="00BD2454">
        <w:rPr>
          <w:lang w:eastAsia="en-US" w:bidi="en-US"/>
        </w:rPr>
        <w:t xml:space="preserve"> (</w:t>
      </w:r>
      <w:r>
        <w:rPr>
          <w:lang w:val="en-US" w:eastAsia="en-US" w:bidi="en-US"/>
        </w:rPr>
        <w:t>typical</w:t>
      </w:r>
      <w:r w:rsidRPr="00BD2454">
        <w:rPr>
          <w:lang w:eastAsia="en-US" w:bidi="en-US"/>
        </w:rPr>
        <w:t>), -</w:t>
      </w:r>
      <w:r>
        <w:rPr>
          <w:lang w:val="en-US" w:eastAsia="en-US" w:bidi="en-US"/>
        </w:rPr>
        <w:t>ing</w:t>
      </w:r>
      <w:r w:rsidRPr="00BD2454">
        <w:rPr>
          <w:lang w:eastAsia="en-US" w:bidi="en-US"/>
        </w:rPr>
        <w:t xml:space="preserve"> (</w:t>
      </w:r>
      <w:r>
        <w:rPr>
          <w:lang w:val="en-US" w:eastAsia="en-US" w:bidi="en-US"/>
        </w:rPr>
        <w:t>amazing</w:t>
      </w:r>
      <w:r w:rsidRPr="00BD2454">
        <w:rPr>
          <w:lang w:eastAsia="en-US" w:bidi="en-US"/>
        </w:rPr>
        <w:t>), -</w:t>
      </w:r>
      <w:r>
        <w:rPr>
          <w:lang w:val="en-US" w:eastAsia="en-US" w:bidi="en-US"/>
        </w:rPr>
        <w:t>less</w:t>
      </w:r>
      <w:r w:rsidRPr="00BD2454">
        <w:rPr>
          <w:lang w:eastAsia="en-US" w:bidi="en-US"/>
        </w:rPr>
        <w:t xml:space="preserve"> (</w:t>
      </w:r>
      <w:r>
        <w:rPr>
          <w:lang w:val="en-US" w:eastAsia="en-US" w:bidi="en-US"/>
        </w:rPr>
        <w:t>useless</w:t>
      </w:r>
      <w:r w:rsidRPr="00BD2454">
        <w:rPr>
          <w:lang w:eastAsia="en-US" w:bidi="en-US"/>
        </w:rPr>
        <w:t>), -</w:t>
      </w:r>
      <w:r>
        <w:rPr>
          <w:lang w:val="en-US" w:eastAsia="en-US" w:bidi="en-US"/>
        </w:rPr>
        <w:t>ive</w:t>
      </w:r>
      <w:r w:rsidRPr="00BD2454">
        <w:rPr>
          <w:lang w:eastAsia="en-US" w:bidi="en-US"/>
        </w:rPr>
        <w:t xml:space="preserve"> (</w:t>
      </w:r>
      <w:r>
        <w:rPr>
          <w:lang w:val="en-US" w:eastAsia="en-US" w:bidi="en-US"/>
        </w:rPr>
        <w:t>impressive</w:t>
      </w:r>
      <w:r w:rsidRPr="00BD2454">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BD2454">
        <w:rPr>
          <w:lang w:eastAsia="en-US" w:bidi="en-US"/>
        </w:rPr>
        <w:t xml:space="preserve">, </w:t>
      </w:r>
      <w:r>
        <w:rPr>
          <w:lang w:val="en-US" w:eastAsia="en-US" w:bidi="en-US"/>
        </w:rPr>
        <w:t>which</w:t>
      </w:r>
      <w:r w:rsidRPr="00BD2454">
        <w:rPr>
          <w:lang w:eastAsia="en-US" w:bidi="en-US"/>
        </w:rPr>
        <w:t xml:space="preserve">, </w:t>
      </w:r>
      <w:r>
        <w:rPr>
          <w:lang w:val="en-US" w:eastAsia="en-US" w:bidi="en-US"/>
        </w:rPr>
        <w:t>that</w:t>
      </w:r>
      <w:r w:rsidRPr="00BD2454">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BD2454">
        <w:rPr>
          <w:lang w:eastAsia="en-US" w:bidi="en-US"/>
        </w:rPr>
        <w:t xml:space="preserve">, </w:t>
      </w:r>
      <w:r>
        <w:rPr>
          <w:lang w:val="en-US" w:eastAsia="en-US" w:bidi="en-US"/>
        </w:rPr>
        <w:t>since</w:t>
      </w:r>
      <w:r w:rsidRPr="00BD2454">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BD2454">
        <w:rPr>
          <w:lang w:eastAsia="en-US" w:bidi="en-US"/>
        </w:rPr>
        <w:t xml:space="preserve"> </w:t>
      </w:r>
      <w:r>
        <w:t xml:space="preserve">... </w:t>
      </w:r>
      <w:r>
        <w:rPr>
          <w:lang w:val="en-US" w:eastAsia="en-US" w:bidi="en-US"/>
        </w:rPr>
        <w:t>as</w:t>
      </w:r>
      <w:r w:rsidRPr="00BD2454">
        <w:rPr>
          <w:lang w:eastAsia="en-US" w:bidi="en-US"/>
        </w:rPr>
        <w:t xml:space="preserve">, </w:t>
      </w:r>
      <w:r>
        <w:rPr>
          <w:lang w:val="en-US" w:eastAsia="en-US" w:bidi="en-US"/>
        </w:rPr>
        <w:t>not</w:t>
      </w:r>
      <w:r w:rsidRPr="00BD2454">
        <w:rPr>
          <w:lang w:eastAsia="en-US" w:bidi="en-US"/>
        </w:rPr>
        <w:t xml:space="preserve"> </w:t>
      </w:r>
      <w:r>
        <w:rPr>
          <w:lang w:val="en-US" w:eastAsia="en-US" w:bidi="en-US"/>
        </w:rPr>
        <w:t>so</w:t>
      </w:r>
      <w:r w:rsidRPr="00BD2454">
        <w:rPr>
          <w:lang w:eastAsia="en-US" w:bidi="en-US"/>
        </w:rPr>
        <w:t xml:space="preserve"> ... </w:t>
      </w:r>
      <w:r>
        <w:rPr>
          <w:lang w:val="en-US" w:eastAsia="en-US" w:bidi="en-US"/>
        </w:rPr>
        <w:t>as</w:t>
      </w:r>
      <w:r w:rsidRPr="00BD2454">
        <w:rPr>
          <w:lang w:eastAsia="en-US" w:bidi="en-US"/>
        </w:rPr>
        <w:t>.</w:t>
      </w:r>
    </w:p>
    <w:p w:rsidR="001D6B99" w:rsidRDefault="00702332">
      <w:pPr>
        <w:pStyle w:val="21"/>
        <w:shd w:val="clear" w:color="auto" w:fill="auto"/>
        <w:spacing w:before="0" w:after="0" w:line="475" w:lineRule="exact"/>
        <w:ind w:firstLine="760"/>
      </w:pPr>
      <w:r>
        <w:lastRenderedPageBreak/>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w:t>
      </w:r>
    </w:p>
    <w:p w:rsidR="001D6B99" w:rsidRPr="00BD2454" w:rsidRDefault="00702332">
      <w:pPr>
        <w:pStyle w:val="21"/>
        <w:shd w:val="clear" w:color="auto" w:fill="auto"/>
        <w:spacing w:before="0" w:after="0" w:line="475" w:lineRule="exact"/>
        <w:ind w:firstLine="760"/>
        <w:rPr>
          <w:lang w:val="en-US"/>
        </w:rPr>
      </w:pPr>
      <w:r>
        <w:t>Модальные</w:t>
      </w:r>
      <w:r w:rsidRPr="00BD2454">
        <w:rPr>
          <w:lang w:val="en-US"/>
        </w:rPr>
        <w:t xml:space="preserve"> </w:t>
      </w:r>
      <w:r>
        <w:t>глаголы</w:t>
      </w:r>
      <w:r w:rsidRPr="00BD2454">
        <w:rPr>
          <w:lang w:val="en-US"/>
        </w:rPr>
        <w:t xml:space="preserve"> </w:t>
      </w:r>
      <w:r>
        <w:t>и</w:t>
      </w:r>
      <w:r w:rsidRPr="00BD2454">
        <w:rPr>
          <w:lang w:val="en-US"/>
        </w:rPr>
        <w:t xml:space="preserve"> </w:t>
      </w:r>
      <w:r>
        <w:t>их</w:t>
      </w:r>
      <w:r w:rsidRPr="00BD2454">
        <w:rPr>
          <w:lang w:val="en-US"/>
        </w:rPr>
        <w:t xml:space="preserve"> </w:t>
      </w:r>
      <w:r>
        <w:t>эквиваленты</w:t>
      </w:r>
      <w:r w:rsidRPr="00BD2454">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BD2454">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BD2454">
        <w:rPr>
          <w:lang w:eastAsia="en-US" w:bidi="en-US"/>
        </w:rPr>
        <w:t>(</w:t>
      </w:r>
      <w:r>
        <w:rPr>
          <w:lang w:val="en-US" w:eastAsia="en-US" w:bidi="en-US"/>
        </w:rPr>
        <w:t>little</w:t>
      </w:r>
      <w:r w:rsidRPr="00BD2454">
        <w:rPr>
          <w:lang w:eastAsia="en-US" w:bidi="en-US"/>
        </w:rPr>
        <w:t>/</w:t>
      </w:r>
      <w:r>
        <w:rPr>
          <w:lang w:val="en-US" w:eastAsia="en-US" w:bidi="en-US"/>
        </w:rPr>
        <w:t>a</w:t>
      </w:r>
      <w:r w:rsidRPr="00BD2454">
        <w:rPr>
          <w:lang w:eastAsia="en-US" w:bidi="en-US"/>
        </w:rPr>
        <w:t xml:space="preserve"> </w:t>
      </w:r>
      <w:r>
        <w:rPr>
          <w:lang w:val="en-US" w:eastAsia="en-US" w:bidi="en-US"/>
        </w:rPr>
        <w:t>little</w:t>
      </w:r>
      <w:r w:rsidRPr="00BD2454">
        <w:rPr>
          <w:lang w:eastAsia="en-US" w:bidi="en-US"/>
        </w:rPr>
        <w:t xml:space="preserve">, </w:t>
      </w:r>
      <w:r>
        <w:rPr>
          <w:lang w:val="en-US" w:eastAsia="en-US" w:bidi="en-US"/>
        </w:rPr>
        <w:t>few</w:t>
      </w:r>
      <w:r>
        <w:t xml:space="preserve">/а </w:t>
      </w:r>
      <w:r>
        <w:rPr>
          <w:lang w:val="en-US" w:eastAsia="en-US" w:bidi="en-US"/>
        </w:rPr>
        <w:t>few</w:t>
      </w:r>
      <w:r w:rsidRPr="00BD2454">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BD2454">
        <w:rPr>
          <w:lang w:eastAsia="en-US" w:bidi="en-US"/>
        </w:rPr>
        <w:t>(</w:t>
      </w:r>
      <w:r>
        <w:rPr>
          <w:lang w:val="en-US" w:eastAsia="en-US" w:bidi="en-US"/>
        </w:rPr>
        <w:t>some</w:t>
      </w:r>
      <w:r w:rsidRPr="00BD2454">
        <w:rPr>
          <w:lang w:eastAsia="en-US" w:bidi="en-US"/>
        </w:rPr>
        <w:t xml:space="preserve">, </w:t>
      </w:r>
      <w:r>
        <w:rPr>
          <w:lang w:val="en-US" w:eastAsia="en-US" w:bidi="en-US"/>
        </w:rPr>
        <w:t>any</w:t>
      </w:r>
      <w:r w:rsidRPr="00BD2454">
        <w:rPr>
          <w:lang w:eastAsia="en-US" w:bidi="en-US"/>
        </w:rPr>
        <w:t xml:space="preserve">) </w:t>
      </w:r>
      <w:r>
        <w:t xml:space="preserve">и их производные </w:t>
      </w:r>
      <w:r w:rsidRPr="00BD2454">
        <w:rPr>
          <w:lang w:eastAsia="en-US" w:bidi="en-US"/>
        </w:rPr>
        <w:t>(</w:t>
      </w:r>
      <w:r>
        <w:rPr>
          <w:lang w:val="en-US" w:eastAsia="en-US" w:bidi="en-US"/>
        </w:rPr>
        <w:t>somebody</w:t>
      </w:r>
      <w:r w:rsidRPr="00BD2454">
        <w:rPr>
          <w:lang w:eastAsia="en-US" w:bidi="en-US"/>
        </w:rPr>
        <w:t xml:space="preserve">, </w:t>
      </w:r>
      <w:r>
        <w:rPr>
          <w:lang w:val="en-US" w:eastAsia="en-US" w:bidi="en-US"/>
        </w:rPr>
        <w:t>anybody</w:t>
      </w:r>
      <w:r w:rsidRPr="00BD2454">
        <w:rPr>
          <w:lang w:eastAsia="en-US" w:bidi="en-US"/>
        </w:rPr>
        <w:t xml:space="preserve">; </w:t>
      </w:r>
      <w:r>
        <w:rPr>
          <w:lang w:val="en-US" w:eastAsia="en-US" w:bidi="en-US"/>
        </w:rPr>
        <w:t>something</w:t>
      </w:r>
      <w:r w:rsidRPr="00BD2454">
        <w:rPr>
          <w:lang w:eastAsia="en-US" w:bidi="en-US"/>
        </w:rPr>
        <w:t xml:space="preserve">, </w:t>
      </w:r>
      <w:r>
        <w:rPr>
          <w:lang w:val="en-US" w:eastAsia="en-US" w:bidi="en-US"/>
        </w:rPr>
        <w:t>anything</w:t>
      </w:r>
      <w:r w:rsidRPr="00BD2454">
        <w:rPr>
          <w:lang w:eastAsia="en-US" w:bidi="en-US"/>
        </w:rPr>
        <w:t xml:space="preserve"> </w:t>
      </w:r>
      <w:r>
        <w:t xml:space="preserve">и другие) </w:t>
      </w:r>
      <w:r>
        <w:rPr>
          <w:lang w:val="en-US" w:eastAsia="en-US" w:bidi="en-US"/>
        </w:rPr>
        <w:t>every</w:t>
      </w:r>
      <w:r w:rsidRPr="00BD2454">
        <w:rPr>
          <w:lang w:eastAsia="en-US" w:bidi="en-US"/>
        </w:rPr>
        <w:t xml:space="preserve"> </w:t>
      </w:r>
      <w:r>
        <w:t xml:space="preserve">и производные </w:t>
      </w:r>
      <w:r w:rsidRPr="00BD2454">
        <w:rPr>
          <w:lang w:eastAsia="en-US" w:bidi="en-US"/>
        </w:rPr>
        <w:t>(</w:t>
      </w:r>
      <w:r>
        <w:rPr>
          <w:lang w:val="en-US" w:eastAsia="en-US" w:bidi="en-US"/>
        </w:rPr>
        <w:t>everybody</w:t>
      </w:r>
      <w:r w:rsidRPr="00BD2454">
        <w:rPr>
          <w:lang w:eastAsia="en-US" w:bidi="en-US"/>
        </w:rPr>
        <w:t xml:space="preserve">, </w:t>
      </w:r>
      <w:r>
        <w:rPr>
          <w:lang w:val="en-US" w:eastAsia="en-US" w:bidi="en-US"/>
        </w:rPr>
        <w:t>everything</w:t>
      </w:r>
      <w:r w:rsidRPr="00BD2454">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lastRenderedPageBreak/>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 xml:space="preserve">Школа, школьная жизнь, школьная форма, изучаемые предметы, любимый </w:t>
      </w:r>
      <w:r>
        <w:lastRenderedPageBreak/>
        <w:t>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lastRenderedPageBreak/>
        <w:t>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Аудирование с пониманием запрашиваемой информации предполагает умение </w:t>
      </w:r>
      <w:r>
        <w:lastRenderedPageBreak/>
        <w:t>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lastRenderedPageBreak/>
        <w:t>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 xml:space="preserve">Распознавание и употребление в устной и письменной речи лексических единиц </w:t>
      </w:r>
      <w:r>
        <w:lastRenderedPageBreak/>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BD2454">
        <w:rPr>
          <w:lang w:eastAsia="en-US" w:bidi="en-US"/>
        </w:rPr>
        <w:t xml:space="preserve"> (</w:t>
      </w:r>
      <w:r>
        <w:rPr>
          <w:lang w:val="en-US" w:eastAsia="en-US" w:bidi="en-US"/>
        </w:rPr>
        <w:t>unreality</w:t>
      </w:r>
      <w:r w:rsidRPr="00BD2454">
        <w:rPr>
          <w:lang w:eastAsia="en-US" w:bidi="en-US"/>
        </w:rPr>
        <w:t xml:space="preserve">) </w:t>
      </w:r>
      <w:r>
        <w:t xml:space="preserve">и при помощи суффиксов: </w:t>
      </w:r>
      <w:r w:rsidRPr="00BD2454">
        <w:rPr>
          <w:lang w:eastAsia="en-US" w:bidi="en-US"/>
        </w:rPr>
        <w:t>-</w:t>
      </w:r>
      <w:r>
        <w:rPr>
          <w:lang w:val="en-US" w:eastAsia="en-US" w:bidi="en-US"/>
        </w:rPr>
        <w:t>ment</w:t>
      </w:r>
      <w:r w:rsidRPr="00BD2454">
        <w:rPr>
          <w:lang w:eastAsia="en-US" w:bidi="en-US"/>
        </w:rPr>
        <w:t xml:space="preserve"> (</w:t>
      </w:r>
      <w:r>
        <w:rPr>
          <w:lang w:val="en-US" w:eastAsia="en-US" w:bidi="en-US"/>
        </w:rPr>
        <w:t>development</w:t>
      </w:r>
      <w:r w:rsidRPr="00BD2454">
        <w:rPr>
          <w:lang w:eastAsia="en-US" w:bidi="en-US"/>
        </w:rPr>
        <w:t>), -</w:t>
      </w:r>
      <w:r>
        <w:rPr>
          <w:lang w:val="en-US" w:eastAsia="en-US" w:bidi="en-US"/>
        </w:rPr>
        <w:t>ness</w:t>
      </w:r>
      <w:r w:rsidRPr="00BD2454">
        <w:rPr>
          <w:lang w:eastAsia="en-US" w:bidi="en-US"/>
        </w:rPr>
        <w:t xml:space="preserve"> (</w:t>
      </w:r>
      <w:r>
        <w:rPr>
          <w:lang w:val="en-US" w:eastAsia="en-US" w:bidi="en-US"/>
        </w:rPr>
        <w:t>darkness</w:t>
      </w:r>
      <w:r w:rsidRPr="00BD2454">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BD2454">
        <w:rPr>
          <w:lang w:eastAsia="en-US" w:bidi="en-US"/>
        </w:rPr>
        <w:t>-</w:t>
      </w:r>
      <w:r>
        <w:rPr>
          <w:lang w:val="en-US" w:eastAsia="en-US" w:bidi="en-US"/>
        </w:rPr>
        <w:t>ly</w:t>
      </w:r>
      <w:r w:rsidRPr="00BD2454">
        <w:rPr>
          <w:lang w:eastAsia="en-US" w:bidi="en-US"/>
        </w:rPr>
        <w:t xml:space="preserve"> (</w:t>
      </w:r>
      <w:r>
        <w:rPr>
          <w:lang w:val="en-US" w:eastAsia="en-US" w:bidi="en-US"/>
        </w:rPr>
        <w:t>friendly</w:t>
      </w:r>
      <w:r w:rsidRPr="00BD2454">
        <w:rPr>
          <w:lang w:eastAsia="en-US" w:bidi="en-US"/>
        </w:rPr>
        <w:t>), -</w:t>
      </w:r>
      <w:r>
        <w:rPr>
          <w:lang w:val="en-US" w:eastAsia="en-US" w:bidi="en-US"/>
        </w:rPr>
        <w:t>ous</w:t>
      </w:r>
      <w:r w:rsidRPr="00BD2454">
        <w:rPr>
          <w:lang w:eastAsia="en-US" w:bidi="en-US"/>
        </w:rPr>
        <w:t xml:space="preserve"> (</w:t>
      </w:r>
      <w:r>
        <w:rPr>
          <w:lang w:val="en-US" w:eastAsia="en-US" w:bidi="en-US"/>
        </w:rPr>
        <w:t>famous</w:t>
      </w:r>
      <w:r w:rsidRPr="00BD2454">
        <w:rPr>
          <w:lang w:eastAsia="en-US" w:bidi="en-US"/>
        </w:rPr>
        <w:t xml:space="preserve">), </w:t>
      </w:r>
      <w:r>
        <w:t xml:space="preserve">-у </w:t>
      </w:r>
      <w:r w:rsidRPr="00BD2454">
        <w:rPr>
          <w:lang w:eastAsia="en-US" w:bidi="en-US"/>
        </w:rPr>
        <w:t>(</w:t>
      </w:r>
      <w:r>
        <w:rPr>
          <w:lang w:val="en-US" w:eastAsia="en-US" w:bidi="en-US"/>
        </w:rPr>
        <w:t>busy</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BD2454">
        <w:rPr>
          <w:lang w:eastAsia="en-US" w:bidi="en-US"/>
        </w:rPr>
        <w:t>-/</w:t>
      </w:r>
      <w:r>
        <w:rPr>
          <w:lang w:val="en-US" w:eastAsia="en-US" w:bidi="en-US"/>
        </w:rPr>
        <w:t>im</w:t>
      </w:r>
      <w:r w:rsidRPr="00BD2454">
        <w:rPr>
          <w:lang w:eastAsia="en-US" w:bidi="en-US"/>
        </w:rPr>
        <w:t>- (</w:t>
      </w:r>
      <w:r>
        <w:rPr>
          <w:lang w:val="en-US" w:eastAsia="en-US" w:bidi="en-US"/>
        </w:rPr>
        <w:t>informal</w:t>
      </w:r>
      <w:r w:rsidRPr="00BD2454">
        <w:rPr>
          <w:lang w:eastAsia="en-US" w:bidi="en-US"/>
        </w:rPr>
        <w:t xml:space="preserve">, </w:t>
      </w:r>
      <w:r>
        <w:rPr>
          <w:lang w:val="en-US" w:eastAsia="en-US" w:bidi="en-US"/>
        </w:rPr>
        <w:t>independently</w:t>
      </w:r>
      <w:r w:rsidRPr="00BD2454">
        <w:rPr>
          <w:lang w:eastAsia="en-US" w:bidi="en-US"/>
        </w:rPr>
        <w:t xml:space="preserve">, </w:t>
      </w:r>
      <w:r>
        <w:rPr>
          <w:lang w:val="en-US" w:eastAsia="en-US" w:bidi="en-US"/>
        </w:rPr>
        <w:t>impossible</w:t>
      </w:r>
      <w:r w:rsidRPr="00BD2454">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BD2454">
        <w:rPr>
          <w:lang w:eastAsia="en-US" w:bidi="en-US"/>
        </w:rPr>
        <w:t>-</w:t>
      </w:r>
      <w:r>
        <w:rPr>
          <w:lang w:val="en-US" w:eastAsia="en-US" w:bidi="en-US"/>
        </w:rPr>
        <w:t>ed</w:t>
      </w:r>
      <w:r w:rsidRPr="00BD2454">
        <w:rPr>
          <w:lang w:eastAsia="en-US" w:bidi="en-US"/>
        </w:rPr>
        <w:t xml:space="preserve"> (</w:t>
      </w:r>
      <w:r>
        <w:rPr>
          <w:lang w:val="en-US" w:eastAsia="en-US" w:bidi="en-US"/>
        </w:rPr>
        <w:t>blue</w:t>
      </w:r>
      <w:r w:rsidRPr="00BD2454">
        <w:rPr>
          <w:lang w:eastAsia="en-US" w:bidi="en-US"/>
        </w:rPr>
        <w:t>-</w:t>
      </w:r>
      <w:r>
        <w:rPr>
          <w:lang w:val="en-US" w:eastAsia="en-US" w:bidi="en-US"/>
        </w:rPr>
        <w:t>eyed</w:t>
      </w:r>
      <w:r w:rsidRPr="00BD2454">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BD2454">
        <w:rPr>
          <w:lang w:eastAsia="en-US" w:bidi="en-US"/>
        </w:rPr>
        <w:t>(</w:t>
      </w:r>
      <w:r>
        <w:rPr>
          <w:lang w:val="en-US" w:eastAsia="en-US" w:bidi="en-US"/>
        </w:rPr>
        <w:t>Complex</w:t>
      </w:r>
      <w:r w:rsidRPr="00BD2454">
        <w:rPr>
          <w:lang w:eastAsia="en-US" w:bidi="en-US"/>
        </w:rPr>
        <w:t xml:space="preserve"> </w:t>
      </w:r>
      <w:r>
        <w:rPr>
          <w:lang w:val="en-US" w:eastAsia="en-US" w:bidi="en-US"/>
        </w:rPr>
        <w:t>Object</w:t>
      </w:r>
      <w:r w:rsidRPr="00BD2454">
        <w:rPr>
          <w:lang w:eastAsia="en-US" w:bidi="en-US"/>
        </w:rPr>
        <w:t xml:space="preserve">). </w:t>
      </w:r>
      <w:r>
        <w:t xml:space="preserve">Условные предложения реального </w:t>
      </w:r>
      <w:r w:rsidRPr="00BD2454">
        <w:rPr>
          <w:lang w:eastAsia="en-US" w:bidi="en-US"/>
        </w:rPr>
        <w:t>(</w:t>
      </w:r>
      <w:r>
        <w:rPr>
          <w:lang w:val="en-US" w:eastAsia="en-US" w:bidi="en-US"/>
        </w:rPr>
        <w:t>Conditional</w:t>
      </w:r>
      <w:r w:rsidRPr="00BD2454">
        <w:rPr>
          <w:lang w:eastAsia="en-US" w:bidi="en-US"/>
        </w:rPr>
        <w:t xml:space="preserve"> </w:t>
      </w:r>
      <w:r>
        <w:t xml:space="preserve">0, </w:t>
      </w:r>
      <w:r>
        <w:rPr>
          <w:lang w:val="en-US" w:eastAsia="en-US" w:bidi="en-US"/>
        </w:rPr>
        <w:t>Conditional</w:t>
      </w:r>
      <w:r w:rsidRPr="00BD2454">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BD2454">
        <w:rPr>
          <w:lang w:eastAsia="en-US" w:bidi="en-US"/>
        </w:rPr>
        <w:t xml:space="preserve"> </w:t>
      </w:r>
      <w:r>
        <w:rPr>
          <w:lang w:val="en-US" w:eastAsia="en-US" w:bidi="en-US"/>
        </w:rPr>
        <w:t>be</w:t>
      </w:r>
      <w:r w:rsidRPr="00BD2454">
        <w:rPr>
          <w:lang w:eastAsia="en-US" w:bidi="en-US"/>
        </w:rPr>
        <w:t xml:space="preserve"> </w:t>
      </w:r>
      <w:r>
        <w:rPr>
          <w:lang w:val="en-US" w:eastAsia="en-US" w:bidi="en-US"/>
        </w:rPr>
        <w:t>going</w:t>
      </w:r>
      <w:r w:rsidRPr="00BD2454">
        <w:rPr>
          <w:lang w:eastAsia="en-US" w:bidi="en-US"/>
        </w:rPr>
        <w:t xml:space="preserve"> </w:t>
      </w:r>
      <w:r>
        <w:rPr>
          <w:lang w:val="en-US" w:eastAsia="en-US" w:bidi="en-US"/>
        </w:rPr>
        <w:t>to</w:t>
      </w:r>
      <w:r w:rsidRPr="00BD2454">
        <w:rPr>
          <w:lang w:eastAsia="en-US" w:bidi="en-US"/>
        </w:rPr>
        <w:t xml:space="preserve"> + </w:t>
      </w:r>
      <w:r>
        <w:t xml:space="preserve">инфинитив и формы </w:t>
      </w:r>
      <w:r>
        <w:rPr>
          <w:lang w:val="en-US" w:eastAsia="en-US" w:bidi="en-US"/>
        </w:rPr>
        <w:t>Future</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Tense</w:t>
      </w:r>
      <w:r w:rsidRPr="00BD2454">
        <w:rPr>
          <w:lang w:eastAsia="en-US" w:bidi="en-US"/>
        </w:rPr>
        <w:t xml:space="preserve"> </w:t>
      </w:r>
      <w:r>
        <w:t xml:space="preserve">и </w:t>
      </w:r>
      <w:r>
        <w:rPr>
          <w:lang w:val="en-US" w:eastAsia="en-US" w:bidi="en-US"/>
        </w:rPr>
        <w:t>Present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BD2454">
        <w:rPr>
          <w:lang w:eastAsia="en-US" w:bidi="en-US"/>
        </w:rPr>
        <w:t xml:space="preserve"> </w:t>
      </w:r>
      <w:r>
        <w:rPr>
          <w:lang w:val="en-US" w:eastAsia="en-US" w:bidi="en-US"/>
        </w:rPr>
        <w:t>to</w:t>
      </w:r>
      <w:r w:rsidRPr="00BD2454">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BD2454">
        <w:rPr>
          <w:lang w:eastAsia="en-US" w:bidi="en-US"/>
        </w:rPr>
        <w:lastRenderedPageBreak/>
        <w:t>(</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Passive</w:t>
      </w:r>
      <w:r w:rsidRPr="00BD2454">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BD2454">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BD2454">
        <w:rPr>
          <w:lang w:eastAsia="en-US" w:bidi="en-US"/>
        </w:rPr>
        <w:t>(</w:t>
      </w:r>
      <w:r>
        <w:rPr>
          <w:lang w:val="en-US" w:eastAsia="en-US" w:bidi="en-US"/>
        </w:rPr>
        <w:t>fast</w:t>
      </w:r>
      <w:r w:rsidRPr="00BD2454">
        <w:rPr>
          <w:lang w:eastAsia="en-US" w:bidi="en-US"/>
        </w:rPr>
        <w:t xml:space="preserve">, </w:t>
      </w:r>
      <w:r>
        <w:rPr>
          <w:lang w:val="en-US" w:eastAsia="en-US" w:bidi="en-US"/>
        </w:rPr>
        <w:t>high</w:t>
      </w:r>
      <w:r w:rsidRPr="00BD2454">
        <w:rPr>
          <w:lang w:eastAsia="en-US" w:bidi="en-US"/>
        </w:rPr>
        <w:t xml:space="preserve">; </w:t>
      </w:r>
      <w:r>
        <w:rPr>
          <w:lang w:val="en-US" w:eastAsia="en-US" w:bidi="en-US"/>
        </w:rPr>
        <w:t>early</w:t>
      </w:r>
      <w:r w:rsidRPr="00BD2454">
        <w:rPr>
          <w:lang w:eastAsia="en-US" w:bidi="en-US"/>
        </w:rPr>
        <w:t>).</w:t>
      </w:r>
    </w:p>
    <w:p w:rsidR="001D6B99" w:rsidRPr="00BD2454" w:rsidRDefault="00702332">
      <w:pPr>
        <w:pStyle w:val="21"/>
        <w:shd w:val="clear" w:color="auto" w:fill="auto"/>
        <w:spacing w:before="0" w:after="0" w:line="475" w:lineRule="exact"/>
        <w:ind w:firstLine="760"/>
        <w:rPr>
          <w:lang w:val="en-US"/>
        </w:rPr>
      </w:pPr>
      <w:r>
        <w:t>Местоимения</w:t>
      </w:r>
      <w:r w:rsidRPr="00BD2454">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 xml:space="preserve">Виды отдыха в различное время года. Путешествия по России и иностранным </w:t>
      </w:r>
      <w:r>
        <w:lastRenderedPageBreak/>
        <w:t>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lastRenderedPageBreak/>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lastRenderedPageBreak/>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lastRenderedPageBreak/>
        <w:t>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lastRenderedPageBreak/>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BD2454">
        <w:rPr>
          <w:lang w:eastAsia="en-US" w:bidi="en-US"/>
        </w:rPr>
        <w:t>/</w:t>
      </w:r>
      <w:r>
        <w:rPr>
          <w:lang w:val="en-US" w:eastAsia="en-US" w:bidi="en-US"/>
        </w:rPr>
        <w:t>first</w:t>
      </w:r>
      <w:r w:rsidRPr="00BD2454">
        <w:rPr>
          <w:lang w:eastAsia="en-US" w:bidi="en-US"/>
        </w:rPr>
        <w:t xml:space="preserve"> </w:t>
      </w:r>
      <w:r>
        <w:rPr>
          <w:lang w:val="en-US" w:eastAsia="en-US" w:bidi="en-US"/>
        </w:rPr>
        <w:t>of</w:t>
      </w:r>
      <w:r w:rsidRPr="00BD2454">
        <w:rPr>
          <w:lang w:eastAsia="en-US" w:bidi="en-US"/>
        </w:rPr>
        <w:t xml:space="preserve"> </w:t>
      </w:r>
      <w:r>
        <w:rPr>
          <w:lang w:val="en-US" w:eastAsia="en-US" w:bidi="en-US"/>
        </w:rPr>
        <w:t>all</w:t>
      </w:r>
      <w:r w:rsidRPr="00BD2454">
        <w:rPr>
          <w:lang w:eastAsia="en-US" w:bidi="en-US"/>
        </w:rPr>
        <w:t xml:space="preserve">, </w:t>
      </w:r>
      <w:r>
        <w:rPr>
          <w:lang w:val="en-US" w:eastAsia="en-US" w:bidi="en-US"/>
        </w:rPr>
        <w:t>secondly</w:t>
      </w:r>
      <w:r w:rsidRPr="00BD2454">
        <w:rPr>
          <w:lang w:eastAsia="en-US" w:bidi="en-US"/>
        </w:rPr>
        <w:t xml:space="preserve">, </w:t>
      </w:r>
      <w:r>
        <w:rPr>
          <w:lang w:val="en-US" w:eastAsia="en-US" w:bidi="en-US"/>
        </w:rPr>
        <w:t>finally</w:t>
      </w:r>
      <w:r w:rsidRPr="00BD2454">
        <w:rPr>
          <w:lang w:eastAsia="en-US" w:bidi="en-US"/>
        </w:rPr>
        <w:t xml:space="preserve">; </w:t>
      </w:r>
      <w:r>
        <w:rPr>
          <w:lang w:val="en-US" w:eastAsia="en-US" w:bidi="en-US"/>
        </w:rPr>
        <w:t>on</w:t>
      </w:r>
      <w:r w:rsidRPr="00BD2454">
        <w:rPr>
          <w:lang w:eastAsia="en-US" w:bidi="en-US"/>
        </w:rPr>
        <w:t xml:space="preserve"> </w:t>
      </w:r>
      <w:r>
        <w:rPr>
          <w:lang w:val="en-US" w:eastAsia="en-US" w:bidi="en-US"/>
        </w:rPr>
        <w:t>the</w:t>
      </w:r>
      <w:r w:rsidRPr="00BD2454">
        <w:rPr>
          <w:lang w:eastAsia="en-US" w:bidi="en-US"/>
        </w:rPr>
        <w:t xml:space="preserve"> </w:t>
      </w:r>
      <w:r>
        <w:rPr>
          <w:lang w:val="en-US" w:eastAsia="en-US" w:bidi="en-US"/>
        </w:rPr>
        <w:t>one</w:t>
      </w:r>
      <w:r w:rsidRPr="00BD2454">
        <w:rPr>
          <w:lang w:eastAsia="en-US" w:bidi="en-US"/>
        </w:rPr>
        <w:t xml:space="preserve"> </w:t>
      </w:r>
      <w:r>
        <w:rPr>
          <w:lang w:val="en-US" w:eastAsia="en-US" w:bidi="en-US"/>
        </w:rPr>
        <w:t>hand</w:t>
      </w:r>
      <w:r w:rsidRPr="00BD2454">
        <w:rPr>
          <w:lang w:eastAsia="en-US" w:bidi="en-US"/>
        </w:rPr>
        <w:t xml:space="preserve">, </w:t>
      </w:r>
      <w:r>
        <w:rPr>
          <w:lang w:val="en-US" w:eastAsia="en-US" w:bidi="en-US"/>
        </w:rPr>
        <w:t>on</w:t>
      </w:r>
      <w:r w:rsidRPr="00BD2454">
        <w:rPr>
          <w:lang w:eastAsia="en-US" w:bidi="en-US"/>
        </w:rPr>
        <w:t xml:space="preserve"> </w:t>
      </w:r>
      <w:r>
        <w:rPr>
          <w:lang w:val="en-US" w:eastAsia="en-US" w:bidi="en-US"/>
        </w:rPr>
        <w:t>the</w:t>
      </w:r>
      <w:r w:rsidRPr="00BD2454">
        <w:rPr>
          <w:lang w:eastAsia="en-US" w:bidi="en-US"/>
        </w:rPr>
        <w:t xml:space="preserve"> </w:t>
      </w:r>
      <w:r>
        <w:rPr>
          <w:lang w:val="en-US" w:eastAsia="en-US" w:bidi="en-US"/>
        </w:rPr>
        <w:t>other</w:t>
      </w:r>
      <w:r w:rsidRPr="00BD2454">
        <w:rPr>
          <w:lang w:eastAsia="en-US" w:bidi="en-US"/>
        </w:rPr>
        <w:t xml:space="preserve"> </w:t>
      </w:r>
      <w:r>
        <w:rPr>
          <w:lang w:val="en-US" w:eastAsia="en-US" w:bidi="en-US"/>
        </w:rPr>
        <w:t>hand</w:t>
      </w:r>
      <w:r w:rsidRPr="00BD2454">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BD2454">
        <w:rPr>
          <w:lang w:eastAsia="en-US" w:bidi="en-US"/>
        </w:rPr>
        <w:t>(</w:t>
      </w:r>
      <w:r>
        <w:rPr>
          <w:lang w:val="en-US" w:eastAsia="en-US" w:bidi="en-US"/>
        </w:rPr>
        <w:t>performance</w:t>
      </w:r>
      <w:r w:rsidRPr="00BD2454">
        <w:rPr>
          <w:lang w:eastAsia="en-US" w:bidi="en-US"/>
        </w:rPr>
        <w:t>/</w:t>
      </w:r>
      <w:r>
        <w:rPr>
          <w:lang w:val="en-US" w:eastAsia="en-US" w:bidi="en-US"/>
        </w:rPr>
        <w:t>residence</w:t>
      </w:r>
      <w:r w:rsidRPr="00BD2454">
        <w:rPr>
          <w:lang w:eastAsia="en-US" w:bidi="en-US"/>
        </w:rPr>
        <w:t>), -</w:t>
      </w:r>
      <w:r>
        <w:rPr>
          <w:lang w:val="en-US" w:eastAsia="en-US" w:bidi="en-US"/>
        </w:rPr>
        <w:t>ity</w:t>
      </w:r>
      <w:r w:rsidRPr="00BD2454">
        <w:rPr>
          <w:lang w:eastAsia="en-US" w:bidi="en-US"/>
        </w:rPr>
        <w:t xml:space="preserve"> (</w:t>
      </w:r>
      <w:r>
        <w:rPr>
          <w:lang w:val="en-US" w:eastAsia="en-US" w:bidi="en-US"/>
        </w:rPr>
        <w:t>activity</w:t>
      </w:r>
      <w:r w:rsidRPr="00BD2454">
        <w:rPr>
          <w:lang w:eastAsia="en-US" w:bidi="en-US"/>
        </w:rPr>
        <w:t>); -</w:t>
      </w:r>
      <w:r>
        <w:rPr>
          <w:lang w:val="en-US" w:eastAsia="en-US" w:bidi="en-US"/>
        </w:rPr>
        <w:t>ship</w:t>
      </w:r>
      <w:r w:rsidRPr="00BD2454">
        <w:rPr>
          <w:lang w:eastAsia="en-US" w:bidi="en-US"/>
        </w:rPr>
        <w:t xml:space="preserve"> (</w:t>
      </w:r>
      <w:r>
        <w:rPr>
          <w:lang w:val="en-US" w:eastAsia="en-US" w:bidi="en-US"/>
        </w:rPr>
        <w:t>friendship</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BD2454">
        <w:rPr>
          <w:lang w:eastAsia="en-US" w:bidi="en-US"/>
        </w:rPr>
        <w:t>- (</w:t>
      </w:r>
      <w:r>
        <w:rPr>
          <w:lang w:val="en-US" w:eastAsia="en-US" w:bidi="en-US"/>
        </w:rPr>
        <w:t>international</w:t>
      </w:r>
      <w:r w:rsidRPr="00BD2454">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BD2454">
        <w:rPr>
          <w:lang w:eastAsia="en-US" w:bidi="en-US"/>
        </w:rPr>
        <w:t>-</w:t>
      </w:r>
      <w:r>
        <w:rPr>
          <w:lang w:val="en-US" w:eastAsia="en-US" w:bidi="en-US"/>
        </w:rPr>
        <w:t>ed</w:t>
      </w:r>
      <w:r w:rsidRPr="00BD2454">
        <w:rPr>
          <w:lang w:eastAsia="en-US" w:bidi="en-US"/>
        </w:rPr>
        <w:t xml:space="preserve"> </w:t>
      </w:r>
      <w:r>
        <w:t xml:space="preserve">и </w:t>
      </w:r>
      <w:r w:rsidRPr="00BD2454">
        <w:rPr>
          <w:lang w:eastAsia="en-US" w:bidi="en-US"/>
        </w:rPr>
        <w:t>-</w:t>
      </w:r>
      <w:r>
        <w:rPr>
          <w:lang w:val="en-US" w:eastAsia="en-US" w:bidi="en-US"/>
        </w:rPr>
        <w:t>ing</w:t>
      </w:r>
      <w:r w:rsidRPr="00BD2454">
        <w:rPr>
          <w:lang w:eastAsia="en-US" w:bidi="en-US"/>
        </w:rPr>
        <w:t xml:space="preserve"> (</w:t>
      </w:r>
      <w:r>
        <w:rPr>
          <w:lang w:val="en-US" w:eastAsia="en-US" w:bidi="en-US"/>
        </w:rPr>
        <w:t>interested</w:t>
      </w:r>
      <w:r w:rsidRPr="00BD2454">
        <w:rPr>
          <w:lang w:eastAsia="en-US" w:bidi="en-US"/>
        </w:rPr>
        <w:t>/</w:t>
      </w:r>
      <w:r>
        <w:rPr>
          <w:lang w:val="en-US" w:eastAsia="en-US" w:bidi="en-US"/>
        </w:rPr>
        <w:t>interesting</w:t>
      </w:r>
      <w:r w:rsidRPr="00BD2454">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BD2454">
        <w:rPr>
          <w:lang w:eastAsia="en-US" w:bidi="en-US"/>
        </w:rPr>
        <w:t>(</w:t>
      </w:r>
      <w:r>
        <w:rPr>
          <w:lang w:val="en-US" w:eastAsia="en-US" w:bidi="en-US"/>
        </w:rPr>
        <w:t>to</w:t>
      </w:r>
      <w:r w:rsidRPr="00BD2454">
        <w:rPr>
          <w:lang w:eastAsia="en-US" w:bidi="en-US"/>
        </w:rPr>
        <w:t xml:space="preserve"> </w:t>
      </w:r>
      <w:r>
        <w:rPr>
          <w:lang w:val="en-US" w:eastAsia="en-US" w:bidi="en-US"/>
        </w:rPr>
        <w:t>walk</w:t>
      </w:r>
      <w:r w:rsidRPr="00BD2454">
        <w:rPr>
          <w:lang w:eastAsia="en-US" w:bidi="en-US"/>
        </w:rPr>
        <w:t xml:space="preserve"> </w:t>
      </w:r>
      <w:r>
        <w:t xml:space="preserve">- </w:t>
      </w:r>
      <w:r>
        <w:rPr>
          <w:lang w:val="en-US" w:eastAsia="en-US" w:bidi="en-US"/>
        </w:rPr>
        <w:t>a</w:t>
      </w:r>
      <w:r w:rsidRPr="00BD2454">
        <w:rPr>
          <w:lang w:eastAsia="en-US" w:bidi="en-US"/>
        </w:rPr>
        <w:t xml:space="preserve"> </w:t>
      </w:r>
      <w:r>
        <w:rPr>
          <w:lang w:val="en-US" w:eastAsia="en-US" w:bidi="en-US"/>
        </w:rPr>
        <w:t>walk</w:t>
      </w:r>
      <w:r w:rsidRPr="00BD2454">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BD2454">
        <w:rPr>
          <w:lang w:eastAsia="en-US" w:bidi="en-US"/>
        </w:rPr>
        <w:t>(</w:t>
      </w:r>
      <w:r>
        <w:rPr>
          <w:lang w:val="en-US" w:eastAsia="en-US" w:bidi="en-US"/>
        </w:rPr>
        <w:t>a</w:t>
      </w:r>
      <w:r w:rsidRPr="00BD2454">
        <w:rPr>
          <w:lang w:eastAsia="en-US" w:bidi="en-US"/>
        </w:rPr>
        <w:t xml:space="preserve"> </w:t>
      </w:r>
      <w:r>
        <w:rPr>
          <w:lang w:val="en-US" w:eastAsia="en-US" w:bidi="en-US"/>
        </w:rPr>
        <w:t>present</w:t>
      </w:r>
      <w:r w:rsidRPr="00BD2454">
        <w:rPr>
          <w:lang w:eastAsia="en-US" w:bidi="en-US"/>
        </w:rPr>
        <w:t xml:space="preserve"> </w:t>
      </w:r>
      <w:r>
        <w:t xml:space="preserve">- </w:t>
      </w:r>
      <w:r>
        <w:rPr>
          <w:lang w:val="en-US" w:eastAsia="en-US" w:bidi="en-US"/>
        </w:rPr>
        <w:t>to</w:t>
      </w:r>
      <w:r w:rsidRPr="00BD2454">
        <w:rPr>
          <w:lang w:eastAsia="en-US" w:bidi="en-US"/>
        </w:rPr>
        <w:t xml:space="preserve"> </w:t>
      </w:r>
      <w:r>
        <w:rPr>
          <w:lang w:val="en-US" w:eastAsia="en-US" w:bidi="en-US"/>
        </w:rPr>
        <w:t>present</w:t>
      </w:r>
      <w:r w:rsidRPr="00BD2454">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BD2454">
        <w:rPr>
          <w:lang w:eastAsia="en-US" w:bidi="en-US"/>
        </w:rPr>
        <w:t>(</w:t>
      </w:r>
      <w:r>
        <w:rPr>
          <w:lang w:val="en-US" w:eastAsia="en-US" w:bidi="en-US"/>
        </w:rPr>
        <w:t>rich</w:t>
      </w:r>
      <w:r w:rsidRPr="00BD2454">
        <w:rPr>
          <w:lang w:eastAsia="en-US" w:bidi="en-US"/>
        </w:rPr>
        <w:t xml:space="preserve"> </w:t>
      </w:r>
      <w:r>
        <w:t xml:space="preserve">- </w:t>
      </w:r>
      <w:r>
        <w:rPr>
          <w:lang w:val="en-US" w:eastAsia="en-US" w:bidi="en-US"/>
        </w:rPr>
        <w:t>the</w:t>
      </w:r>
      <w:r w:rsidRPr="00BD2454">
        <w:rPr>
          <w:lang w:eastAsia="en-US" w:bidi="en-US"/>
        </w:rPr>
        <w:t xml:space="preserve"> </w:t>
      </w:r>
      <w:r>
        <w:rPr>
          <w:lang w:val="en-US" w:eastAsia="en-US" w:bidi="en-US"/>
        </w:rPr>
        <w:t>rich</w:t>
      </w:r>
      <w:r w:rsidRPr="00BD2454">
        <w:rPr>
          <w:lang w:eastAsia="en-US" w:bidi="en-US"/>
        </w:rPr>
        <w:t>);</w:t>
      </w:r>
    </w:p>
    <w:p w:rsidR="001D6B99" w:rsidRDefault="00702332">
      <w:pPr>
        <w:pStyle w:val="21"/>
        <w:shd w:val="clear" w:color="auto" w:fill="auto"/>
        <w:spacing w:before="0" w:after="0" w:line="480" w:lineRule="exact"/>
        <w:ind w:firstLine="760"/>
      </w:pPr>
      <w:r>
        <w:t xml:space="preserve">Многозначные лексические единицы. Синонимы. Антонимы. Интернациональные слова. Наиболее частотные фразовые глаголы. Сокращения и </w:t>
      </w:r>
      <w:r>
        <w:lastRenderedPageBreak/>
        <w:t>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BD2454">
        <w:rPr>
          <w:lang w:eastAsia="en-US" w:bidi="en-US"/>
        </w:rPr>
        <w:t>(</w:t>
      </w:r>
      <w:r>
        <w:rPr>
          <w:lang w:val="en-US" w:eastAsia="en-US" w:bidi="en-US"/>
        </w:rPr>
        <w:t>firstly</w:t>
      </w:r>
      <w:r w:rsidRPr="00BD2454">
        <w:rPr>
          <w:lang w:eastAsia="en-US" w:bidi="en-US"/>
        </w:rPr>
        <w:t xml:space="preserve">, </w:t>
      </w:r>
      <w:r>
        <w:rPr>
          <w:lang w:val="en-US" w:eastAsia="en-US" w:bidi="en-US"/>
        </w:rPr>
        <w:t>however</w:t>
      </w:r>
      <w:r w:rsidRPr="00BD2454">
        <w:rPr>
          <w:lang w:eastAsia="en-US" w:bidi="en-US"/>
        </w:rPr>
        <w:t xml:space="preserve">, </w:t>
      </w:r>
      <w:r>
        <w:rPr>
          <w:lang w:val="en-US" w:eastAsia="en-US" w:bidi="en-US"/>
        </w:rPr>
        <w:t>finally</w:t>
      </w:r>
      <w:r w:rsidRPr="00BD2454">
        <w:rPr>
          <w:lang w:eastAsia="en-US" w:bidi="en-US"/>
        </w:rPr>
        <w:t xml:space="preserve">, </w:t>
      </w:r>
      <w:r>
        <w:rPr>
          <w:lang w:val="en-US" w:eastAsia="en-US" w:bidi="en-US"/>
        </w:rPr>
        <w:t>at</w:t>
      </w:r>
      <w:r w:rsidRPr="00BD2454">
        <w:rPr>
          <w:lang w:eastAsia="en-US" w:bidi="en-US"/>
        </w:rPr>
        <w:t xml:space="preserve"> </w:t>
      </w:r>
      <w:r>
        <w:rPr>
          <w:lang w:val="en-US" w:eastAsia="en-US" w:bidi="en-US"/>
        </w:rPr>
        <w:t>last</w:t>
      </w:r>
      <w:r w:rsidRPr="00BD2454">
        <w:rPr>
          <w:lang w:eastAsia="en-US" w:bidi="en-US"/>
        </w:rPr>
        <w:t xml:space="preserve">, </w:t>
      </w:r>
      <w:r>
        <w:rPr>
          <w:lang w:val="en-US" w:eastAsia="en-US" w:bidi="en-US"/>
        </w:rPr>
        <w:t>etc</w:t>
      </w:r>
      <w:r w:rsidRPr="00BD2454">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BD2454" w:rsidRDefault="00702332">
      <w:pPr>
        <w:pStyle w:val="21"/>
        <w:shd w:val="clear" w:color="auto" w:fill="auto"/>
        <w:spacing w:before="0" w:after="0" w:line="475" w:lineRule="exact"/>
        <w:ind w:firstLine="760"/>
        <w:rPr>
          <w:lang w:val="en-US"/>
        </w:rPr>
      </w:pPr>
      <w:r>
        <w:t>Предложения</w:t>
      </w:r>
      <w:r w:rsidRPr="00BD2454">
        <w:rPr>
          <w:lang w:val="en-US"/>
        </w:rPr>
        <w:t xml:space="preserve"> </w:t>
      </w:r>
      <w:r>
        <w:t>со</w:t>
      </w:r>
      <w:r w:rsidRPr="00BD2454">
        <w:rPr>
          <w:lang w:val="en-US"/>
        </w:rPr>
        <w:t xml:space="preserve"> </w:t>
      </w:r>
      <w:r>
        <w:t>сложным</w:t>
      </w:r>
      <w:r w:rsidRPr="00BD2454">
        <w:rPr>
          <w:lang w:val="en-US"/>
        </w:rPr>
        <w:t xml:space="preserve"> </w:t>
      </w:r>
      <w:r>
        <w:t>дополнением</w:t>
      </w:r>
      <w:r w:rsidRPr="00BD2454">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rsidRPr="00BD2454">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BD2454">
        <w:rPr>
          <w:lang w:eastAsia="en-US" w:bidi="en-US"/>
        </w:rPr>
        <w:t>(</w:t>
      </w:r>
      <w:r>
        <w:rPr>
          <w:lang w:val="en-US" w:eastAsia="en-US" w:bidi="en-US"/>
        </w:rPr>
        <w:t>family</w:t>
      </w:r>
      <w:r w:rsidRPr="00BD2454">
        <w:rPr>
          <w:lang w:eastAsia="en-US" w:bidi="en-US"/>
        </w:rPr>
        <w:t xml:space="preserve">, </w:t>
      </w:r>
      <w:r>
        <w:rPr>
          <w:lang w:val="en-US" w:eastAsia="en-US" w:bidi="en-US"/>
        </w:rPr>
        <w:t>police</w:t>
      </w:r>
      <w:r w:rsidRPr="00BD2454">
        <w:rPr>
          <w:lang w:eastAsia="en-US" w:bidi="en-US"/>
        </w:rPr>
        <w:t xml:space="preserve">) </w:t>
      </w:r>
      <w:r>
        <w:t>со сказуемым.</w:t>
      </w:r>
    </w:p>
    <w:p w:rsidR="001D6B99" w:rsidRPr="00BD2454" w:rsidRDefault="00702332">
      <w:pPr>
        <w:pStyle w:val="21"/>
        <w:shd w:val="clear" w:color="auto" w:fill="auto"/>
        <w:spacing w:before="0" w:after="0" w:line="475" w:lineRule="exact"/>
        <w:ind w:firstLine="760"/>
        <w:rPr>
          <w:lang w:val="en-US"/>
        </w:rPr>
      </w:pPr>
      <w:r>
        <w:t>Конструкции</w:t>
      </w:r>
      <w:r w:rsidRPr="00BD2454">
        <w:rPr>
          <w:lang w:val="en-US"/>
        </w:rPr>
        <w:t xml:space="preserve"> </w:t>
      </w:r>
      <w:r>
        <w:t>с</w:t>
      </w:r>
      <w:r w:rsidRPr="00BD2454">
        <w:rPr>
          <w:lang w:val="en-US"/>
        </w:rPr>
        <w:t xml:space="preserve"> </w:t>
      </w:r>
      <w:r>
        <w:t>глаголами</w:t>
      </w:r>
      <w:r w:rsidRPr="00BD2454">
        <w:rPr>
          <w:lang w:val="en-US"/>
        </w:rPr>
        <w:t xml:space="preserve"> </w:t>
      </w:r>
      <w:r>
        <w:t>на</w:t>
      </w:r>
      <w:r w:rsidRPr="00BD2454">
        <w:rPr>
          <w:lang w:val="en-US"/>
        </w:rPr>
        <w:t xml:space="preserve"> </w:t>
      </w:r>
      <w:r>
        <w:rPr>
          <w:lang w:val="en-US" w:eastAsia="en-US" w:bidi="en-US"/>
        </w:rPr>
        <w:t>-ing: to love/hate doing something.</w:t>
      </w:r>
    </w:p>
    <w:p w:rsidR="001D6B99" w:rsidRPr="00BD2454" w:rsidRDefault="00702332">
      <w:pPr>
        <w:pStyle w:val="21"/>
        <w:shd w:val="clear" w:color="auto" w:fill="auto"/>
        <w:spacing w:before="0" w:after="0" w:line="475" w:lineRule="exact"/>
        <w:ind w:firstLine="760"/>
        <w:rPr>
          <w:lang w:val="en-US"/>
        </w:rPr>
      </w:pPr>
      <w:r>
        <w:t>Конструкции</w:t>
      </w:r>
      <w:r w:rsidRPr="00BD2454">
        <w:rPr>
          <w:lang w:val="en-US"/>
        </w:rPr>
        <w:t xml:space="preserve">, </w:t>
      </w:r>
      <w:r>
        <w:t>содержащие</w:t>
      </w:r>
      <w:r w:rsidRPr="00BD2454">
        <w:rPr>
          <w:lang w:val="en-US"/>
        </w:rPr>
        <w:t xml:space="preserve"> </w:t>
      </w:r>
      <w:r>
        <w:t>глаголы</w:t>
      </w:r>
      <w:r w:rsidRPr="00BD2454">
        <w:rPr>
          <w:lang w:val="en-US"/>
        </w:rPr>
        <w:t>-</w:t>
      </w:r>
      <w:r>
        <w:t>связки</w:t>
      </w:r>
      <w:r w:rsidRPr="00BD2454">
        <w:rPr>
          <w:lang w:val="en-US"/>
        </w:rPr>
        <w:t xml:space="preserve"> </w:t>
      </w:r>
      <w:r>
        <w:rPr>
          <w:lang w:val="en-US" w:eastAsia="en-US" w:bidi="en-US"/>
        </w:rPr>
        <w:t>to be/to look/to feel/to seem.</w:t>
      </w:r>
    </w:p>
    <w:p w:rsidR="001D6B99" w:rsidRPr="00BD2454" w:rsidRDefault="00702332">
      <w:pPr>
        <w:pStyle w:val="21"/>
        <w:shd w:val="clear" w:color="auto" w:fill="auto"/>
        <w:spacing w:before="0" w:after="0" w:line="475" w:lineRule="exact"/>
        <w:ind w:firstLine="760"/>
        <w:rPr>
          <w:lang w:val="en-US"/>
        </w:rPr>
      </w:pPr>
      <w:r>
        <w:t>Конструкции</w:t>
      </w:r>
      <w:r w:rsidRPr="00BD2454">
        <w:rPr>
          <w:lang w:val="en-US"/>
        </w:rPr>
        <w:t xml:space="preserve"> </w:t>
      </w:r>
      <w:r>
        <w:rPr>
          <w:lang w:val="en-US" w:eastAsia="en-US" w:bidi="en-US"/>
        </w:rPr>
        <w:t xml:space="preserve">be/get used to + </w:t>
      </w:r>
      <w:r>
        <w:t>инфинитив</w:t>
      </w:r>
      <w:r w:rsidRPr="00BD2454">
        <w:rPr>
          <w:lang w:val="en-US"/>
        </w:rPr>
        <w:t xml:space="preserve"> </w:t>
      </w:r>
      <w:r>
        <w:t>глагола</w:t>
      </w:r>
      <w:r w:rsidRPr="00BD2454">
        <w:rPr>
          <w:lang w:val="en-US"/>
        </w:rPr>
        <w:t xml:space="preserve">, </w:t>
      </w:r>
      <w:r>
        <w:rPr>
          <w:lang w:val="en-US" w:eastAsia="en-US" w:bidi="en-US"/>
        </w:rPr>
        <w:t xml:space="preserve">be/get used to + </w:t>
      </w:r>
      <w:r>
        <w:t>инфинитив</w:t>
      </w:r>
      <w:r w:rsidRPr="00BD2454">
        <w:rPr>
          <w:lang w:val="en-US"/>
        </w:rPr>
        <w:t xml:space="preserve"> </w:t>
      </w:r>
      <w:r>
        <w:t>глагол</w:t>
      </w:r>
      <w:r w:rsidRPr="00BD2454">
        <w:rPr>
          <w:lang w:val="en-US"/>
        </w:rPr>
        <w:t xml:space="preserve">, </w:t>
      </w:r>
      <w:r>
        <w:rPr>
          <w:lang w:val="en-US" w:eastAsia="en-US" w:bidi="en-US"/>
        </w:rPr>
        <w:t>be/get used to doing something, be/get used to something.</w:t>
      </w:r>
    </w:p>
    <w:p w:rsidR="001D6B99" w:rsidRPr="00BD2454" w:rsidRDefault="00702332">
      <w:pPr>
        <w:pStyle w:val="21"/>
        <w:shd w:val="clear" w:color="auto" w:fill="auto"/>
        <w:spacing w:before="0" w:after="0" w:line="475" w:lineRule="exact"/>
        <w:ind w:firstLine="760"/>
        <w:rPr>
          <w:lang w:val="en-US"/>
        </w:rPr>
      </w:pPr>
      <w:r>
        <w:t>Конструкция</w:t>
      </w:r>
      <w:r w:rsidRPr="00BD2454">
        <w:rPr>
          <w:lang w:val="en-US"/>
        </w:rPr>
        <w:t xml:space="preserve"> </w:t>
      </w:r>
      <w:r>
        <w:rPr>
          <w:lang w:val="en-US" w:eastAsia="en-US" w:bidi="en-US"/>
        </w:rPr>
        <w:t>both ... and ....</w:t>
      </w:r>
    </w:p>
    <w:p w:rsidR="001D6B99" w:rsidRPr="00BD2454" w:rsidRDefault="00702332">
      <w:pPr>
        <w:pStyle w:val="21"/>
        <w:shd w:val="clear" w:color="auto" w:fill="auto"/>
        <w:spacing w:before="0" w:after="0" w:line="475" w:lineRule="exact"/>
        <w:ind w:firstLine="760"/>
        <w:rPr>
          <w:lang w:val="en-US"/>
        </w:rPr>
      </w:pPr>
      <w:r>
        <w:t>Конструкции</w:t>
      </w:r>
      <w:r w:rsidRPr="00BD2454">
        <w:rPr>
          <w:lang w:val="en-US"/>
        </w:rPr>
        <w:t xml:space="preserve"> </w:t>
      </w:r>
      <w:r>
        <w:t>с</w:t>
      </w:r>
      <w:r w:rsidRPr="00BD2454">
        <w:rPr>
          <w:lang w:val="en-US"/>
        </w:rPr>
        <w:t xml:space="preserve"> </w:t>
      </w:r>
      <w:r>
        <w:t>глаголами</w:t>
      </w:r>
      <w:r w:rsidRPr="00BD2454">
        <w:rPr>
          <w:lang w:val="en-US"/>
        </w:rPr>
        <w:t xml:space="preserve"> </w:t>
      </w:r>
      <w:r>
        <w:rPr>
          <w:lang w:val="en-US" w:eastAsia="en-US" w:bidi="en-US"/>
        </w:rPr>
        <w:t xml:space="preserve">to stop, to remember, to forget </w:t>
      </w:r>
      <w:r w:rsidRPr="00BD2454">
        <w:rPr>
          <w:lang w:val="en-US"/>
        </w:rPr>
        <w:t>(</w:t>
      </w:r>
      <w:r>
        <w:t>разница</w:t>
      </w:r>
      <w:r w:rsidRPr="00BD2454">
        <w:rPr>
          <w:lang w:val="en-US"/>
        </w:rPr>
        <w:t xml:space="preserve"> </w:t>
      </w:r>
      <w:r>
        <w:t>в</w:t>
      </w:r>
      <w:r w:rsidRPr="00BD2454">
        <w:rPr>
          <w:lang w:val="en-US"/>
        </w:rPr>
        <w:t xml:space="preserve"> </w:t>
      </w:r>
      <w:r>
        <w:t>значении</w:t>
      </w:r>
      <w:r w:rsidRPr="00BD2454">
        <w:rPr>
          <w:lang w:val="en-US"/>
        </w:rPr>
        <w:t xml:space="preserve"> </w:t>
      </w:r>
      <w:r>
        <w:rPr>
          <w:lang w:val="en-US" w:eastAsia="en-US" w:bidi="en-US"/>
        </w:rPr>
        <w:t xml:space="preserve">to stop doing smth </w:t>
      </w:r>
      <w:r>
        <w:t>и</w:t>
      </w:r>
      <w:r w:rsidRPr="00BD2454">
        <w:rPr>
          <w:lang w:val="en-US"/>
        </w:rPr>
        <w:t xml:space="preserve"> </w:t>
      </w:r>
      <w:r>
        <w:rPr>
          <w:lang w:val="en-US" w:eastAsia="en-US" w:bidi="en-US"/>
        </w:rPr>
        <w:t>to stop to do smth).</w:t>
      </w:r>
    </w:p>
    <w:p w:rsidR="001D6B99" w:rsidRPr="00BD2454" w:rsidRDefault="00702332">
      <w:pPr>
        <w:pStyle w:val="21"/>
        <w:shd w:val="clear" w:color="auto" w:fill="auto"/>
        <w:spacing w:before="0" w:after="0" w:line="475" w:lineRule="exact"/>
        <w:ind w:firstLine="760"/>
        <w:rPr>
          <w:lang w:val="en-US"/>
        </w:rPr>
      </w:pPr>
      <w:r>
        <w:t>Глаголы</w:t>
      </w:r>
      <w:r w:rsidRPr="00BD2454">
        <w:rPr>
          <w:lang w:val="en-US"/>
        </w:rPr>
        <w:t xml:space="preserve"> </w:t>
      </w:r>
      <w:r>
        <w:t>в</w:t>
      </w:r>
      <w:r w:rsidRPr="00BD2454">
        <w:rPr>
          <w:lang w:val="en-US"/>
        </w:rPr>
        <w:t xml:space="preserve"> </w:t>
      </w:r>
      <w:r>
        <w:t>видо</w:t>
      </w:r>
      <w:r w:rsidRPr="00BD2454">
        <w:rPr>
          <w:lang w:val="en-US"/>
        </w:rPr>
        <w:t>-</w:t>
      </w:r>
      <w:r>
        <w:t>временных</w:t>
      </w:r>
      <w:r w:rsidRPr="00BD2454">
        <w:rPr>
          <w:lang w:val="en-US"/>
        </w:rPr>
        <w:t xml:space="preserve"> </w:t>
      </w:r>
      <w:r>
        <w:t>формах</w:t>
      </w:r>
      <w:r w:rsidRPr="00BD2454">
        <w:rPr>
          <w:lang w:val="en-US"/>
        </w:rPr>
        <w:t xml:space="preserve"> </w:t>
      </w:r>
      <w:r>
        <w:t>действительного</w:t>
      </w:r>
      <w:r w:rsidRPr="00BD2454">
        <w:rPr>
          <w:lang w:val="en-US"/>
        </w:rPr>
        <w:t xml:space="preserve"> </w:t>
      </w:r>
      <w:r>
        <w:t>залога</w:t>
      </w:r>
      <w:r w:rsidRPr="00BD2454">
        <w:rPr>
          <w:lang w:val="en-US"/>
        </w:rPr>
        <w:t xml:space="preserve"> </w:t>
      </w:r>
      <w:r>
        <w:t>в</w:t>
      </w:r>
      <w:r w:rsidRPr="00BD2454">
        <w:rPr>
          <w:lang w:val="en-US"/>
        </w:rPr>
        <w:t xml:space="preserve"> </w:t>
      </w:r>
      <w:r>
        <w:t>изъявительном</w:t>
      </w:r>
      <w:r w:rsidRPr="00BD2454">
        <w:rPr>
          <w:lang w:val="en-US"/>
        </w:rPr>
        <w:t xml:space="preserve"> </w:t>
      </w:r>
      <w:r>
        <w:t>наклонении</w:t>
      </w:r>
      <w:r w:rsidRPr="00BD2454">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BD2454">
        <w:rPr>
          <w:lang w:eastAsia="en-US" w:bidi="en-US"/>
        </w:rPr>
        <w:t xml:space="preserve"> </w:t>
      </w:r>
      <w:r>
        <w:t xml:space="preserve">- </w:t>
      </w:r>
      <w:r>
        <w:rPr>
          <w:lang w:val="en-US" w:eastAsia="en-US" w:bidi="en-US"/>
        </w:rPr>
        <w:t>enough</w:t>
      </w:r>
      <w:r w:rsidRPr="00BD2454">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BD2454">
        <w:rPr>
          <w:lang w:eastAsia="en-US" w:bidi="en-US"/>
        </w:rPr>
        <w:t xml:space="preserve">, </w:t>
      </w:r>
      <w:r>
        <w:rPr>
          <w:lang w:val="en-US" w:eastAsia="en-US" w:bidi="en-US"/>
        </w:rPr>
        <w:t>nothing</w:t>
      </w:r>
      <w:r w:rsidRPr="00BD2454">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lastRenderedPageBreak/>
        <w:t>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lastRenderedPageBreak/>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w:t>
      </w:r>
      <w:r>
        <w:lastRenderedPageBreak/>
        <w:t>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w:t>
      </w:r>
      <w:r>
        <w:lastRenderedPageBreak/>
        <w:t>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w:t>
      </w:r>
      <w:r>
        <w:lastRenderedPageBreak/>
        <w:t>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w:t>
      </w:r>
      <w:r>
        <w:lastRenderedPageBreak/>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BD2454">
        <w:rPr>
          <w:lang w:eastAsia="en-US" w:bidi="en-US"/>
        </w:rPr>
        <w:t>/</w:t>
      </w:r>
      <w:r>
        <w:rPr>
          <w:lang w:val="en-US" w:eastAsia="en-US" w:bidi="en-US"/>
        </w:rPr>
        <w:t>first</w:t>
      </w:r>
      <w:r w:rsidRPr="00BD2454">
        <w:rPr>
          <w:lang w:eastAsia="en-US" w:bidi="en-US"/>
        </w:rPr>
        <w:t xml:space="preserve"> </w:t>
      </w:r>
      <w:r>
        <w:rPr>
          <w:lang w:val="en-US" w:eastAsia="en-US" w:bidi="en-US"/>
        </w:rPr>
        <w:t>of</w:t>
      </w:r>
      <w:r w:rsidRPr="00BD2454">
        <w:rPr>
          <w:lang w:eastAsia="en-US" w:bidi="en-US"/>
        </w:rPr>
        <w:t xml:space="preserve"> </w:t>
      </w:r>
      <w:r>
        <w:rPr>
          <w:lang w:val="en-US" w:eastAsia="en-US" w:bidi="en-US"/>
        </w:rPr>
        <w:t>all</w:t>
      </w:r>
      <w:r w:rsidRPr="00BD2454">
        <w:rPr>
          <w:lang w:eastAsia="en-US" w:bidi="en-US"/>
        </w:rPr>
        <w:t xml:space="preserve">, </w:t>
      </w:r>
      <w:r>
        <w:rPr>
          <w:lang w:val="en-US" w:eastAsia="en-US" w:bidi="en-US"/>
        </w:rPr>
        <w:t>secondly</w:t>
      </w:r>
      <w:r w:rsidRPr="00BD2454">
        <w:rPr>
          <w:lang w:eastAsia="en-US" w:bidi="en-US"/>
        </w:rPr>
        <w:t xml:space="preserve">, </w:t>
      </w:r>
      <w:r>
        <w:rPr>
          <w:lang w:val="en-US" w:eastAsia="en-US" w:bidi="en-US"/>
        </w:rPr>
        <w:t>finally</w:t>
      </w:r>
      <w:r w:rsidRPr="00BD2454">
        <w:rPr>
          <w:lang w:eastAsia="en-US" w:bidi="en-US"/>
        </w:rPr>
        <w:t xml:space="preserve">; </w:t>
      </w:r>
      <w:r>
        <w:rPr>
          <w:lang w:val="en-US" w:eastAsia="en-US" w:bidi="en-US"/>
        </w:rPr>
        <w:t>on</w:t>
      </w:r>
      <w:r w:rsidRPr="00BD2454">
        <w:rPr>
          <w:lang w:eastAsia="en-US" w:bidi="en-US"/>
        </w:rPr>
        <w:t xml:space="preserve"> </w:t>
      </w:r>
      <w:r>
        <w:rPr>
          <w:lang w:val="en-US" w:eastAsia="en-US" w:bidi="en-US"/>
        </w:rPr>
        <w:t>the</w:t>
      </w:r>
      <w:r w:rsidRPr="00BD2454">
        <w:rPr>
          <w:lang w:eastAsia="en-US" w:bidi="en-US"/>
        </w:rPr>
        <w:t xml:space="preserve"> </w:t>
      </w:r>
      <w:r>
        <w:rPr>
          <w:lang w:val="en-US" w:eastAsia="en-US" w:bidi="en-US"/>
        </w:rPr>
        <w:t>one</w:t>
      </w:r>
      <w:r w:rsidRPr="00BD2454">
        <w:rPr>
          <w:lang w:eastAsia="en-US" w:bidi="en-US"/>
        </w:rPr>
        <w:t xml:space="preserve"> </w:t>
      </w:r>
      <w:r>
        <w:rPr>
          <w:lang w:val="en-US" w:eastAsia="en-US" w:bidi="en-US"/>
        </w:rPr>
        <w:t>hand</w:t>
      </w:r>
      <w:r w:rsidRPr="00BD2454">
        <w:rPr>
          <w:lang w:eastAsia="en-US" w:bidi="en-US"/>
        </w:rPr>
        <w:t xml:space="preserve">, </w:t>
      </w:r>
      <w:r>
        <w:rPr>
          <w:lang w:val="en-US" w:eastAsia="en-US" w:bidi="en-US"/>
        </w:rPr>
        <w:t>on</w:t>
      </w:r>
      <w:r w:rsidRPr="00BD2454">
        <w:rPr>
          <w:lang w:eastAsia="en-US" w:bidi="en-US"/>
        </w:rPr>
        <w:t xml:space="preserve"> </w:t>
      </w:r>
      <w:r>
        <w:rPr>
          <w:lang w:val="en-US" w:eastAsia="en-US" w:bidi="en-US"/>
        </w:rPr>
        <w:t>the</w:t>
      </w:r>
      <w:r w:rsidRPr="00BD2454">
        <w:rPr>
          <w:lang w:eastAsia="en-US" w:bidi="en-US"/>
        </w:rPr>
        <w:t xml:space="preserve"> </w:t>
      </w:r>
      <w:r>
        <w:rPr>
          <w:lang w:val="en-US" w:eastAsia="en-US" w:bidi="en-US"/>
        </w:rPr>
        <w:t>other</w:t>
      </w:r>
      <w:r w:rsidRPr="00BD2454">
        <w:rPr>
          <w:lang w:eastAsia="en-US" w:bidi="en-US"/>
        </w:rPr>
        <w:t xml:space="preserve"> </w:t>
      </w:r>
      <w:r>
        <w:rPr>
          <w:lang w:val="en-US" w:eastAsia="en-US" w:bidi="en-US"/>
        </w:rPr>
        <w:t>hand</w:t>
      </w:r>
      <w:r w:rsidRPr="00BD2454">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BD2454">
        <w:rPr>
          <w:lang w:eastAsia="en-US" w:bidi="en-US"/>
        </w:rPr>
        <w:t xml:space="preserve">-, </w:t>
      </w:r>
      <w:r>
        <w:rPr>
          <w:lang w:val="en-US" w:eastAsia="en-US" w:bidi="en-US"/>
        </w:rPr>
        <w:t>over</w:t>
      </w:r>
      <w:r w:rsidRPr="00BD2454">
        <w:rPr>
          <w:lang w:eastAsia="en-US" w:bidi="en-US"/>
        </w:rPr>
        <w:t xml:space="preserve">-, </w:t>
      </w:r>
      <w:r>
        <w:rPr>
          <w:lang w:val="en-US" w:eastAsia="en-US" w:bidi="en-US"/>
        </w:rPr>
        <w:t>dis</w:t>
      </w:r>
      <w:r w:rsidRPr="00BD2454">
        <w:rPr>
          <w:lang w:eastAsia="en-US" w:bidi="en-US"/>
        </w:rPr>
        <w:t xml:space="preserve">-, </w:t>
      </w:r>
      <w:r>
        <w:rPr>
          <w:lang w:val="en-US" w:eastAsia="en-US" w:bidi="en-US"/>
        </w:rPr>
        <w:t>mis</w:t>
      </w:r>
      <w:r w:rsidRPr="00BD2454">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BD2454">
        <w:rPr>
          <w:lang w:eastAsia="en-US" w:bidi="en-US"/>
        </w:rPr>
        <w:t>-</w:t>
      </w:r>
      <w:r>
        <w:rPr>
          <w:lang w:val="en-US" w:eastAsia="en-US" w:bidi="en-US"/>
        </w:rPr>
        <w:t>able</w:t>
      </w:r>
      <w:r w:rsidRPr="00BD2454">
        <w:rPr>
          <w:lang w:eastAsia="en-US" w:bidi="en-US"/>
        </w:rPr>
        <w:t>/-</w:t>
      </w:r>
      <w:r>
        <w:rPr>
          <w:lang w:val="en-US" w:eastAsia="en-US" w:bidi="en-US"/>
        </w:rPr>
        <w:t>ible</w:t>
      </w:r>
      <w:r w:rsidRPr="00BD2454">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BD2454">
        <w:rPr>
          <w:lang w:eastAsia="en-US" w:bidi="en-US"/>
        </w:rPr>
        <w:t>-/</w:t>
      </w:r>
      <w:r>
        <w:rPr>
          <w:lang w:val="en-US" w:eastAsia="en-US" w:bidi="en-US"/>
        </w:rPr>
        <w:t>im</w:t>
      </w:r>
      <w:r w:rsidRPr="00BD2454">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BD2454">
              <w:rPr>
                <w:lang w:eastAsia="en-US" w:bidi="en-US"/>
              </w:rPr>
              <w:t>(</w:t>
            </w:r>
            <w:r>
              <w:rPr>
                <w:lang w:val="en-US" w:eastAsia="en-US" w:bidi="en-US"/>
              </w:rPr>
              <w:t>father</w:t>
            </w:r>
            <w:r w:rsidRPr="00BD2454">
              <w:rPr>
                <w:lang w:eastAsia="en-US" w:bidi="en-US"/>
              </w:rPr>
              <w:t>-</w:t>
            </w:r>
            <w:r>
              <w:rPr>
                <w:lang w:val="en-US" w:eastAsia="en-US" w:bidi="en-US"/>
              </w:rPr>
              <w:t>in</w:t>
            </w:r>
            <w:r w:rsidRPr="00BD2454">
              <w:rPr>
                <w:lang w:eastAsia="en-US" w:bidi="en-US"/>
              </w:rPr>
              <w:t>-</w:t>
            </w:r>
            <w:r>
              <w:rPr>
                <w:lang w:val="en-US" w:eastAsia="en-US" w:bidi="en-US"/>
              </w:rPr>
              <w:t>law</w:t>
            </w:r>
            <w:r w:rsidRPr="00BD2454">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BD2454">
              <w:rPr>
                <w:lang w:eastAsia="en-US" w:bidi="en-US"/>
              </w:rPr>
              <w:t>(</w:t>
            </w:r>
            <w:r>
              <w:rPr>
                <w:lang w:val="en-US" w:eastAsia="en-US" w:bidi="en-US"/>
              </w:rPr>
              <w:t>nice</w:t>
            </w:r>
            <w:r w:rsidRPr="00BD2454">
              <w:rPr>
                <w:lang w:eastAsia="en-US" w:bidi="en-US"/>
              </w:rPr>
              <w:t>-</w:t>
            </w:r>
            <w:r>
              <w:rPr>
                <w:lang w:val="en-US" w:eastAsia="en-US" w:bidi="en-US"/>
              </w:rPr>
              <w:t>looking</w:t>
            </w:r>
            <w:r w:rsidRPr="00BD2454">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lastRenderedPageBreak/>
        <w:t xml:space="preserve">прилагательного с основой причастия прошедшего времени </w:t>
      </w:r>
      <w:r w:rsidRPr="00BD2454">
        <w:rPr>
          <w:lang w:eastAsia="en-US" w:bidi="en-US"/>
        </w:rPr>
        <w:t>(</w:t>
      </w:r>
      <w:r>
        <w:rPr>
          <w:lang w:val="en-US" w:eastAsia="en-US" w:bidi="en-US"/>
        </w:rPr>
        <w:t>well</w:t>
      </w:r>
      <w:r w:rsidRPr="00BD2454">
        <w:rPr>
          <w:lang w:eastAsia="en-US" w:bidi="en-US"/>
        </w:rPr>
        <w:t>-</w:t>
      </w:r>
      <w:r>
        <w:rPr>
          <w:lang w:val="en-US" w:eastAsia="en-US" w:bidi="en-US"/>
        </w:rPr>
        <w:t>behaved</w:t>
      </w:r>
      <w:r w:rsidRPr="00BD2454">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BD2454">
        <w:rPr>
          <w:lang w:eastAsia="en-US" w:bidi="en-US"/>
        </w:rPr>
        <w:t>(</w:t>
      </w:r>
      <w:r>
        <w:rPr>
          <w:lang w:val="en-US" w:eastAsia="en-US" w:bidi="en-US"/>
        </w:rPr>
        <w:t>cool</w:t>
      </w:r>
      <w:r w:rsidRPr="00BD2454">
        <w:rPr>
          <w:lang w:eastAsia="en-US" w:bidi="en-US"/>
        </w:rPr>
        <w:t xml:space="preserve"> </w:t>
      </w:r>
      <w:r>
        <w:t xml:space="preserve">- </w:t>
      </w:r>
      <w:r>
        <w:rPr>
          <w:lang w:val="en-US" w:eastAsia="en-US" w:bidi="en-US"/>
        </w:rPr>
        <w:t>to</w:t>
      </w:r>
      <w:r w:rsidRPr="00BD2454">
        <w:rPr>
          <w:lang w:eastAsia="en-US" w:bidi="en-US"/>
        </w:rPr>
        <w:t xml:space="preserve"> </w:t>
      </w:r>
      <w:r>
        <w:rPr>
          <w:lang w:val="en-US" w:eastAsia="en-US" w:bidi="en-US"/>
        </w:rPr>
        <w:t>cool</w:t>
      </w:r>
      <w:r w:rsidRPr="00BD2454">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BD2454">
        <w:rPr>
          <w:lang w:eastAsia="en-US" w:bidi="en-US"/>
        </w:rPr>
        <w:t>(</w:t>
      </w:r>
      <w:r>
        <w:rPr>
          <w:lang w:val="en-US" w:eastAsia="en-US" w:bidi="en-US"/>
        </w:rPr>
        <w:t>firstly</w:t>
      </w:r>
      <w:r w:rsidRPr="00BD2454">
        <w:rPr>
          <w:lang w:eastAsia="en-US" w:bidi="en-US"/>
        </w:rPr>
        <w:t xml:space="preserve">, </w:t>
      </w:r>
      <w:r>
        <w:rPr>
          <w:lang w:val="en-US" w:eastAsia="en-US" w:bidi="en-US"/>
        </w:rPr>
        <w:t>however</w:t>
      </w:r>
      <w:r w:rsidRPr="00BD2454">
        <w:rPr>
          <w:lang w:eastAsia="en-US" w:bidi="en-US"/>
        </w:rPr>
        <w:t xml:space="preserve">, </w:t>
      </w:r>
      <w:r>
        <w:rPr>
          <w:lang w:val="en-US" w:eastAsia="en-US" w:bidi="en-US"/>
        </w:rPr>
        <w:t>finally</w:t>
      </w:r>
      <w:r w:rsidRPr="00BD2454">
        <w:rPr>
          <w:lang w:eastAsia="en-US" w:bidi="en-US"/>
        </w:rPr>
        <w:t xml:space="preserve">, </w:t>
      </w:r>
      <w:r>
        <w:rPr>
          <w:lang w:val="en-US" w:eastAsia="en-US" w:bidi="en-US"/>
        </w:rPr>
        <w:t>at</w:t>
      </w:r>
      <w:r w:rsidRPr="00BD2454">
        <w:rPr>
          <w:lang w:eastAsia="en-US" w:bidi="en-US"/>
        </w:rPr>
        <w:t xml:space="preserve"> </w:t>
      </w:r>
      <w:r>
        <w:rPr>
          <w:lang w:val="en-US" w:eastAsia="en-US" w:bidi="en-US"/>
        </w:rPr>
        <w:t>last</w:t>
      </w:r>
      <w:r w:rsidRPr="00BD2454">
        <w:rPr>
          <w:lang w:eastAsia="en-US" w:bidi="en-US"/>
        </w:rPr>
        <w:t xml:space="preserve">, </w:t>
      </w:r>
      <w:r>
        <w:rPr>
          <w:lang w:val="en-US" w:eastAsia="en-US" w:bidi="en-US"/>
        </w:rPr>
        <w:t>etc</w:t>
      </w:r>
      <w:r w:rsidRPr="00BD2454">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BD2454" w:rsidRDefault="00702332">
      <w:pPr>
        <w:pStyle w:val="21"/>
        <w:shd w:val="clear" w:color="auto" w:fill="auto"/>
        <w:spacing w:before="0" w:after="0" w:line="480" w:lineRule="exact"/>
        <w:ind w:firstLine="760"/>
        <w:rPr>
          <w:lang w:val="en-US"/>
        </w:rPr>
      </w:pPr>
      <w:r>
        <w:t>Предложения</w:t>
      </w:r>
      <w:r w:rsidRPr="00BD2454">
        <w:rPr>
          <w:lang w:val="en-US"/>
        </w:rPr>
        <w:t xml:space="preserve"> </w:t>
      </w:r>
      <w:r>
        <w:t>со</w:t>
      </w:r>
      <w:r w:rsidRPr="00BD2454">
        <w:rPr>
          <w:lang w:val="en-US"/>
        </w:rPr>
        <w:t xml:space="preserve"> </w:t>
      </w:r>
      <w:r>
        <w:t>сложным</w:t>
      </w:r>
      <w:r w:rsidRPr="00BD2454">
        <w:rPr>
          <w:lang w:val="en-US"/>
        </w:rPr>
        <w:t xml:space="preserve"> </w:t>
      </w:r>
      <w:r>
        <w:t>дополнением</w:t>
      </w:r>
      <w:r w:rsidRPr="00BD2454">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BD2454">
        <w:rPr>
          <w:lang w:eastAsia="en-US" w:bidi="en-US"/>
        </w:rPr>
        <w:t>(</w:t>
      </w:r>
      <w:r>
        <w:rPr>
          <w:lang w:val="en-US" w:eastAsia="en-US" w:bidi="en-US"/>
        </w:rPr>
        <w:t>Conditional</w:t>
      </w:r>
      <w:r w:rsidRPr="00BD2454">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BD2454">
        <w:rPr>
          <w:lang w:eastAsia="en-US" w:bidi="en-US"/>
        </w:rPr>
        <w:t xml:space="preserve"> </w:t>
      </w:r>
      <w:r>
        <w:rPr>
          <w:lang w:val="en-US" w:eastAsia="en-US" w:bidi="en-US"/>
        </w:rPr>
        <w:t>prefer</w:t>
      </w:r>
      <w:r w:rsidRPr="00BD2454">
        <w:rPr>
          <w:lang w:eastAsia="en-US" w:bidi="en-US"/>
        </w:rPr>
        <w:t xml:space="preserve"> </w:t>
      </w:r>
      <w:r>
        <w:t>..</w:t>
      </w:r>
      <w:r w:rsidRPr="00BD2454">
        <w:rPr>
          <w:lang w:eastAsia="en-US" w:bidi="en-US"/>
        </w:rPr>
        <w:t>./</w:t>
      </w:r>
      <w:r>
        <w:rPr>
          <w:lang w:val="en-US" w:eastAsia="en-US" w:bidi="en-US"/>
        </w:rPr>
        <w:t>I</w:t>
      </w:r>
      <w:r w:rsidRPr="00BD2454">
        <w:rPr>
          <w:lang w:eastAsia="en-US" w:bidi="en-US"/>
        </w:rPr>
        <w:t>’</w:t>
      </w:r>
      <w:r>
        <w:rPr>
          <w:lang w:val="en-US" w:eastAsia="en-US" w:bidi="en-US"/>
        </w:rPr>
        <w:t>dprefer</w:t>
      </w:r>
      <w:r w:rsidRPr="00BD2454">
        <w:rPr>
          <w:lang w:eastAsia="en-US" w:bidi="en-US"/>
        </w:rPr>
        <w:t xml:space="preserve"> </w:t>
      </w:r>
      <w:r>
        <w:t>..</w:t>
      </w:r>
      <w:r w:rsidRPr="00BD2454">
        <w:rPr>
          <w:lang w:eastAsia="en-US" w:bidi="en-US"/>
        </w:rPr>
        <w:t>./</w:t>
      </w:r>
      <w:r>
        <w:rPr>
          <w:lang w:val="en-US" w:eastAsia="en-US" w:bidi="en-US"/>
        </w:rPr>
        <w:t>I</w:t>
      </w:r>
      <w:r w:rsidRPr="00BD2454">
        <w:rPr>
          <w:lang w:eastAsia="en-US" w:bidi="en-US"/>
        </w:rPr>
        <w:t>’</w:t>
      </w:r>
      <w:r>
        <w:rPr>
          <w:lang w:val="en-US" w:eastAsia="en-US" w:bidi="en-US"/>
        </w:rPr>
        <w:t>d</w:t>
      </w:r>
      <w:r w:rsidRPr="00BD2454">
        <w:rPr>
          <w:lang w:eastAsia="en-US" w:bidi="en-US"/>
        </w:rPr>
        <w:t xml:space="preserve"> </w:t>
      </w:r>
      <w:r>
        <w:rPr>
          <w:lang w:val="en-US" w:eastAsia="en-US" w:bidi="en-US"/>
        </w:rPr>
        <w:t>rather</w:t>
      </w:r>
      <w:r w:rsidRPr="00BD2454">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BD2454">
        <w:rPr>
          <w:lang w:eastAsia="en-US" w:bidi="en-US"/>
        </w:rPr>
        <w:t xml:space="preserve"> </w:t>
      </w:r>
      <w:r>
        <w:rPr>
          <w:lang w:val="en-US" w:eastAsia="en-US" w:bidi="en-US"/>
        </w:rPr>
        <w:t>wish</w:t>
      </w:r>
      <w:r w:rsidRPr="00BD2454">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BD2454">
        <w:rPr>
          <w:lang w:eastAsia="en-US" w:bidi="en-US"/>
        </w:rPr>
        <w:t xml:space="preserve"> ... </w:t>
      </w:r>
      <w:r>
        <w:rPr>
          <w:lang w:val="en-US" w:eastAsia="en-US" w:bidi="en-US"/>
        </w:rPr>
        <w:t>or</w:t>
      </w:r>
      <w:r w:rsidRPr="00BD2454">
        <w:rPr>
          <w:lang w:eastAsia="en-US" w:bidi="en-US"/>
        </w:rPr>
        <w:t xml:space="preserve">, </w:t>
      </w:r>
      <w:r>
        <w:rPr>
          <w:lang w:val="en-US" w:eastAsia="en-US" w:bidi="en-US"/>
        </w:rPr>
        <w:t>neither</w:t>
      </w:r>
      <w:r w:rsidRPr="00BD2454">
        <w:rPr>
          <w:lang w:eastAsia="en-US" w:bidi="en-US"/>
        </w:rPr>
        <w:t xml:space="preserve"> ... </w:t>
      </w:r>
      <w:r>
        <w:rPr>
          <w:lang w:val="en-US" w:eastAsia="en-US" w:bidi="en-US"/>
        </w:rPr>
        <w:t>nor</w:t>
      </w:r>
      <w:r w:rsidRPr="00BD2454">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BD2454">
        <w:rPr>
          <w:lang w:eastAsia="en-US" w:bidi="en-US"/>
        </w:rPr>
        <w:t>(</w:t>
      </w:r>
      <w:r>
        <w:rPr>
          <w:lang w:val="en-US" w:eastAsia="en-US" w:bidi="en-US"/>
        </w:rPr>
        <w:t>Present</w:t>
      </w:r>
      <w:r w:rsidRPr="00BD2454">
        <w:rPr>
          <w:lang w:eastAsia="en-US" w:bidi="en-US"/>
        </w:rPr>
        <w:t>/</w:t>
      </w:r>
      <w:r>
        <w:rPr>
          <w:lang w:val="en-US" w:eastAsia="en-US" w:bidi="en-US"/>
        </w:rPr>
        <w:t>Past</w:t>
      </w:r>
      <w:r w:rsidRPr="00BD2454">
        <w:rPr>
          <w:lang w:eastAsia="en-US" w:bidi="en-US"/>
        </w:rPr>
        <w:t>/</w:t>
      </w:r>
      <w:r>
        <w:rPr>
          <w:lang w:val="en-US" w:eastAsia="en-US" w:bidi="en-US"/>
        </w:rPr>
        <w:t>Future</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Tense</w:t>
      </w:r>
      <w:r w:rsidRPr="00BD2454">
        <w:rPr>
          <w:lang w:eastAsia="en-US" w:bidi="en-US"/>
        </w:rPr>
        <w:t xml:space="preserve">, </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rsidRPr="00BD2454">
        <w:rPr>
          <w:lang w:eastAsia="en-US" w:bidi="en-US"/>
        </w:rPr>
        <w:t xml:space="preserve">, </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 xml:space="preserve">, </w:t>
      </w:r>
      <w:r>
        <w:rPr>
          <w:lang w:val="en-US" w:eastAsia="en-US" w:bidi="en-US"/>
        </w:rPr>
        <w:t>Future</w:t>
      </w:r>
      <w:r w:rsidRPr="00BD2454">
        <w:rPr>
          <w:lang w:eastAsia="en-US" w:bidi="en-US"/>
        </w:rPr>
        <w:t>-</w:t>
      </w:r>
      <w:r>
        <w:rPr>
          <w:lang w:val="en-US" w:eastAsia="en-US" w:bidi="en-US"/>
        </w:rPr>
        <w:t>in</w:t>
      </w:r>
      <w:r w:rsidRPr="00BD2454">
        <w:rPr>
          <w:lang w:eastAsia="en-US" w:bidi="en-US"/>
        </w:rPr>
        <w:t>-</w:t>
      </w:r>
      <w:r>
        <w:rPr>
          <w:lang w:val="en-US" w:eastAsia="en-US" w:bidi="en-US"/>
        </w:rPr>
        <w:t>the</w:t>
      </w:r>
      <w:r w:rsidRPr="00BD2454">
        <w:rPr>
          <w:lang w:eastAsia="en-US" w:bidi="en-US"/>
        </w:rPr>
        <w:t>-</w:t>
      </w:r>
      <w:r>
        <w:rPr>
          <w:lang w:val="en-US" w:eastAsia="en-US" w:bidi="en-US"/>
        </w:rPr>
        <w:t>Past</w:t>
      </w:r>
      <w:r w:rsidRPr="00BD2454">
        <w:rPr>
          <w:lang w:eastAsia="en-US" w:bidi="en-US"/>
        </w:rPr>
        <w:t xml:space="preserve">) </w:t>
      </w:r>
      <w:r>
        <w:t xml:space="preserve">и наиболее употребительных формах страдательного залога </w:t>
      </w:r>
      <w:r w:rsidRPr="00BD2454">
        <w:rPr>
          <w:lang w:eastAsia="en-US" w:bidi="en-US"/>
        </w:rPr>
        <w:t>(</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Passive</w:t>
      </w:r>
      <w:r w:rsidRPr="00BD2454">
        <w:rPr>
          <w:lang w:eastAsia="en-US" w:bidi="en-US"/>
        </w:rPr>
        <w:t xml:space="preserve">, </w:t>
      </w:r>
      <w:r>
        <w:rPr>
          <w:lang w:val="en-US" w:eastAsia="en-US" w:bidi="en-US"/>
        </w:rPr>
        <w:t>Present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Passive</w:t>
      </w:r>
      <w:r w:rsidRPr="00BD2454">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BD2454">
        <w:rPr>
          <w:lang w:eastAsia="en-US" w:bidi="en-US"/>
        </w:rPr>
        <w:t>(</w:t>
      </w:r>
      <w:r>
        <w:rPr>
          <w:lang w:val="en-US" w:eastAsia="en-US" w:bidi="en-US"/>
        </w:rPr>
        <w:t>nice</w:t>
      </w:r>
      <w:r w:rsidRPr="00BD2454">
        <w:rPr>
          <w:lang w:eastAsia="en-US" w:bidi="en-US"/>
        </w:rPr>
        <w:t xml:space="preserve"> </w:t>
      </w:r>
      <w:r>
        <w:rPr>
          <w:lang w:val="en-US" w:eastAsia="en-US" w:bidi="en-US"/>
        </w:rPr>
        <w:t>long</w:t>
      </w:r>
      <w:r w:rsidRPr="00BD2454">
        <w:rPr>
          <w:lang w:eastAsia="en-US" w:bidi="en-US"/>
        </w:rPr>
        <w:t xml:space="preserve"> </w:t>
      </w:r>
      <w:r>
        <w:rPr>
          <w:lang w:val="en-US" w:eastAsia="en-US" w:bidi="en-US"/>
        </w:rPr>
        <w:t>blond</w:t>
      </w:r>
      <w:r w:rsidRPr="00BD2454">
        <w:rPr>
          <w:lang w:eastAsia="en-US" w:bidi="en-US"/>
        </w:rPr>
        <w:t xml:space="preserve"> </w:t>
      </w:r>
      <w:r>
        <w:rPr>
          <w:lang w:val="en-US" w:eastAsia="en-US" w:bidi="en-US"/>
        </w:rPr>
        <w:t>hair</w:t>
      </w:r>
      <w:r w:rsidRPr="00BD2454">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w:t>
      </w:r>
      <w:r>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w:t>
      </w:r>
      <w:r>
        <w:lastRenderedPageBreak/>
        <w:t>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lastRenderedPageBreak/>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lastRenderedPageBreak/>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 xml:space="preserve">осознание важности обучения на протяжении всей жизни для успешной </w:t>
      </w:r>
      <w: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lastRenderedPageBreak/>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 xml:space="preserve">136.8.3.1. У обучающегося будут сформированы следующие базовые логические действия как часть познавательных универсальных учебных действий: </w:t>
      </w:r>
      <w:r>
        <w:lastRenderedPageBreak/>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 xml:space="preserve">Овладение системой универсальных учебных коммуникативных действий </w:t>
      </w:r>
      <w:r>
        <w:lastRenderedPageBreak/>
        <w:t>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lastRenderedPageBreak/>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w:t>
      </w:r>
      <w:r>
        <w:lastRenderedPageBreak/>
        <w:t>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D2454">
        <w:rPr>
          <w:lang w:eastAsia="en-US" w:bidi="en-US"/>
        </w:rPr>
        <w:t>-</w:t>
      </w:r>
      <w:r>
        <w:rPr>
          <w:lang w:val="en-US" w:eastAsia="en-US" w:bidi="en-US"/>
        </w:rPr>
        <w:t>er</w:t>
      </w:r>
      <w:r w:rsidRPr="00BD2454">
        <w:rPr>
          <w:lang w:eastAsia="en-US" w:bidi="en-US"/>
        </w:rPr>
        <w:t>/-</w:t>
      </w:r>
      <w:r>
        <w:rPr>
          <w:lang w:val="en-US" w:eastAsia="en-US" w:bidi="en-US"/>
        </w:rPr>
        <w:t>or</w:t>
      </w:r>
      <w:r w:rsidRPr="00BD2454">
        <w:rPr>
          <w:lang w:eastAsia="en-US" w:bidi="en-US"/>
        </w:rPr>
        <w:t>, -</w:t>
      </w:r>
      <w:r>
        <w:rPr>
          <w:lang w:val="en-US" w:eastAsia="en-US" w:bidi="en-US"/>
        </w:rPr>
        <w:t>ist</w:t>
      </w:r>
      <w:r w:rsidRPr="00BD2454">
        <w:rPr>
          <w:lang w:eastAsia="en-US" w:bidi="en-US"/>
        </w:rPr>
        <w:t>, -</w:t>
      </w:r>
      <w:r>
        <w:rPr>
          <w:lang w:val="en-US" w:eastAsia="en-US" w:bidi="en-US"/>
        </w:rPr>
        <w:t>sion</w:t>
      </w:r>
      <w:r w:rsidRPr="00BD2454">
        <w:rPr>
          <w:lang w:eastAsia="en-US" w:bidi="en-US"/>
        </w:rPr>
        <w:t>/-</w:t>
      </w:r>
      <w:r>
        <w:rPr>
          <w:lang w:val="en-US" w:eastAsia="en-US" w:bidi="en-US"/>
        </w:rPr>
        <w:t>tion</w:t>
      </w:r>
      <w:r w:rsidRPr="00BD2454">
        <w:rPr>
          <w:lang w:eastAsia="en-US" w:bidi="en-US"/>
        </w:rPr>
        <w:t xml:space="preserve">, </w:t>
      </w:r>
      <w:r>
        <w:t xml:space="preserve">имена прилагательные с суффиксами </w:t>
      </w:r>
      <w:r w:rsidRPr="00BD2454">
        <w:rPr>
          <w:lang w:eastAsia="en-US" w:bidi="en-US"/>
        </w:rPr>
        <w:t>-</w:t>
      </w:r>
      <w:r>
        <w:rPr>
          <w:lang w:val="en-US" w:eastAsia="en-US" w:bidi="en-US"/>
        </w:rPr>
        <w:t>ful</w:t>
      </w:r>
      <w:r w:rsidRPr="00BD2454">
        <w:rPr>
          <w:lang w:eastAsia="en-US" w:bidi="en-US"/>
        </w:rPr>
        <w:t>, -</w:t>
      </w:r>
      <w:r>
        <w:rPr>
          <w:lang w:val="en-US" w:eastAsia="en-US" w:bidi="en-US"/>
        </w:rPr>
        <w:t>ian</w:t>
      </w:r>
      <w:r w:rsidRPr="00BD2454">
        <w:rPr>
          <w:lang w:eastAsia="en-US" w:bidi="en-US"/>
        </w:rPr>
        <w:t>/-</w:t>
      </w:r>
      <w:r>
        <w:rPr>
          <w:lang w:val="en-US" w:eastAsia="en-US" w:bidi="en-US"/>
        </w:rPr>
        <w:t>an</w:t>
      </w:r>
      <w:r w:rsidRPr="00BD2454">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BD2454">
        <w:rPr>
          <w:lang w:eastAsia="en-US" w:bidi="en-US"/>
        </w:rPr>
        <w:t>/</w:t>
      </w:r>
      <w:r>
        <w:rPr>
          <w:lang w:val="en-US" w:eastAsia="en-US" w:bidi="en-US"/>
        </w:rPr>
        <w:t>Past</w:t>
      </w:r>
      <w:r w:rsidRPr="00BD2454">
        <w:rPr>
          <w:lang w:eastAsia="en-US" w:bidi="en-US"/>
        </w:rPr>
        <w:t>/</w:t>
      </w:r>
      <w:r>
        <w:rPr>
          <w:lang w:val="en-US" w:eastAsia="en-US" w:bidi="en-US"/>
        </w:rPr>
        <w:t>Future</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Tense</w:t>
      </w:r>
      <w:r w:rsidRPr="00BD2454">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rsidRPr="00BD2454">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 xml:space="preserve">использовать отдельные социокультурные элементы речевого поведенческого </w:t>
      </w:r>
      <w:r>
        <w:lastRenderedPageBreak/>
        <w:t>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D2454">
        <w:rPr>
          <w:lang w:eastAsia="en-US" w:bidi="en-US"/>
        </w:rPr>
        <w:t>-</w:t>
      </w:r>
      <w:r>
        <w:rPr>
          <w:lang w:val="en-US" w:eastAsia="en-US" w:bidi="en-US"/>
        </w:rPr>
        <w:t>ing</w:t>
      </w:r>
      <w:r w:rsidRPr="00BD2454">
        <w:rPr>
          <w:lang w:eastAsia="en-US" w:bidi="en-US"/>
        </w:rPr>
        <w:t xml:space="preserve">, </w:t>
      </w:r>
      <w:r>
        <w:t xml:space="preserve">имена прилагательные с помощью суффиксов </w:t>
      </w:r>
      <w:r w:rsidRPr="00BD2454">
        <w:rPr>
          <w:lang w:eastAsia="en-US" w:bidi="en-US"/>
        </w:rPr>
        <w:t>-</w:t>
      </w:r>
      <w:r>
        <w:rPr>
          <w:lang w:val="en-US" w:eastAsia="en-US" w:bidi="en-US"/>
        </w:rPr>
        <w:t>ing</w:t>
      </w:r>
      <w:r w:rsidRPr="00BD2454">
        <w:rPr>
          <w:lang w:eastAsia="en-US" w:bidi="en-US"/>
        </w:rPr>
        <w:t>, -</w:t>
      </w:r>
      <w:r>
        <w:rPr>
          <w:lang w:val="en-US" w:eastAsia="en-US" w:bidi="en-US"/>
        </w:rPr>
        <w:t>less</w:t>
      </w:r>
      <w:r w:rsidRPr="00BD2454">
        <w:rPr>
          <w:lang w:eastAsia="en-US" w:bidi="en-US"/>
        </w:rPr>
        <w:t>, -</w:t>
      </w:r>
      <w:r>
        <w:rPr>
          <w:lang w:val="en-US" w:eastAsia="en-US" w:bidi="en-US"/>
        </w:rPr>
        <w:t>ive</w:t>
      </w:r>
      <w:r w:rsidRPr="00BD2454">
        <w:rPr>
          <w:lang w:eastAsia="en-US" w:bidi="en-US"/>
        </w:rPr>
        <w:t>, -</w:t>
      </w:r>
      <w:r>
        <w:rPr>
          <w:lang w:val="en-US" w:eastAsia="en-US" w:bidi="en-US"/>
        </w:rPr>
        <w:t>al</w:t>
      </w:r>
      <w:r w:rsidRPr="00BD2454">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BD2454">
        <w:rPr>
          <w:lang w:eastAsia="en-US" w:bidi="en-US"/>
        </w:rPr>
        <w:t xml:space="preserve">, </w:t>
      </w:r>
      <w:r>
        <w:rPr>
          <w:lang w:val="en-US" w:eastAsia="en-US" w:bidi="en-US"/>
        </w:rPr>
        <w:t>which</w:t>
      </w:r>
      <w:r w:rsidRPr="00BD2454">
        <w:rPr>
          <w:lang w:eastAsia="en-US" w:bidi="en-US"/>
        </w:rPr>
        <w:t xml:space="preserve">, </w:t>
      </w:r>
      <w:r>
        <w:rPr>
          <w:lang w:val="en-US" w:eastAsia="en-US" w:bidi="en-US"/>
        </w:rPr>
        <w:t>that</w:t>
      </w:r>
      <w:r w:rsidRPr="00BD2454">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BD2454">
        <w:rPr>
          <w:lang w:eastAsia="en-US" w:bidi="en-US"/>
        </w:rPr>
        <w:t xml:space="preserve">, </w:t>
      </w:r>
      <w:r>
        <w:rPr>
          <w:lang w:val="en-US" w:eastAsia="en-US" w:bidi="en-US"/>
        </w:rPr>
        <w:t>since</w:t>
      </w:r>
      <w:r w:rsidRPr="00BD2454">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BD2454">
        <w:rPr>
          <w:lang w:eastAsia="en-US" w:bidi="en-US"/>
        </w:rPr>
        <w:t xml:space="preserve"> </w:t>
      </w:r>
      <w:r>
        <w:t xml:space="preserve">... </w:t>
      </w:r>
      <w:r>
        <w:rPr>
          <w:lang w:val="en-US" w:eastAsia="en-US" w:bidi="en-US"/>
        </w:rPr>
        <w:t>as</w:t>
      </w:r>
      <w:r w:rsidRPr="00BD2454">
        <w:rPr>
          <w:lang w:eastAsia="en-US" w:bidi="en-US"/>
        </w:rPr>
        <w:t xml:space="preserve">, </w:t>
      </w:r>
      <w:r>
        <w:rPr>
          <w:lang w:val="en-US" w:eastAsia="en-US" w:bidi="en-US"/>
        </w:rPr>
        <w:t>not</w:t>
      </w:r>
      <w:r w:rsidRPr="00BD2454">
        <w:rPr>
          <w:lang w:eastAsia="en-US" w:bidi="en-US"/>
        </w:rPr>
        <w:t xml:space="preserve"> </w:t>
      </w:r>
      <w:r>
        <w:rPr>
          <w:lang w:val="en-US" w:eastAsia="en-US" w:bidi="en-US"/>
        </w:rPr>
        <w:t>so</w:t>
      </w:r>
      <w:r w:rsidRPr="00BD2454">
        <w:rPr>
          <w:lang w:eastAsia="en-US" w:bidi="en-US"/>
        </w:rPr>
        <w:t xml:space="preserve"> ... </w:t>
      </w:r>
      <w:r>
        <w:rPr>
          <w:lang w:val="en-US" w:eastAsia="en-US" w:bidi="en-US"/>
        </w:rPr>
        <w:t>as</w:t>
      </w:r>
      <w:r w:rsidRPr="00BD2454">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BD2454">
        <w:rPr>
          <w:lang w:eastAsia="en-US" w:bidi="en-US"/>
        </w:rPr>
        <w:t xml:space="preserve">/ </w:t>
      </w:r>
      <w:r>
        <w:rPr>
          <w:lang w:val="en-US" w:eastAsia="en-US" w:bidi="en-US"/>
        </w:rPr>
        <w:t>Past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w:t>
      </w:r>
    </w:p>
    <w:p w:rsidR="001D6B99" w:rsidRPr="00BD2454" w:rsidRDefault="00702332">
      <w:pPr>
        <w:pStyle w:val="21"/>
        <w:shd w:val="clear" w:color="auto" w:fill="auto"/>
        <w:spacing w:before="0" w:after="0" w:line="480" w:lineRule="exact"/>
        <w:ind w:firstLine="760"/>
        <w:rPr>
          <w:lang w:val="en-US"/>
        </w:rPr>
      </w:pPr>
      <w:r>
        <w:t>модальные</w:t>
      </w:r>
      <w:r w:rsidRPr="00BD2454">
        <w:rPr>
          <w:lang w:val="en-US"/>
        </w:rPr>
        <w:t xml:space="preserve"> </w:t>
      </w:r>
      <w:r>
        <w:t>глаголы</w:t>
      </w:r>
      <w:r w:rsidRPr="00BD2454">
        <w:rPr>
          <w:lang w:val="en-US"/>
        </w:rPr>
        <w:t xml:space="preserve"> </w:t>
      </w:r>
      <w:r>
        <w:t>и</w:t>
      </w:r>
      <w:r w:rsidRPr="00BD2454">
        <w:rPr>
          <w:lang w:val="en-US"/>
        </w:rPr>
        <w:t xml:space="preserve"> </w:t>
      </w:r>
      <w:r>
        <w:t>их</w:t>
      </w:r>
      <w:r w:rsidRPr="00BD2454">
        <w:rPr>
          <w:lang w:val="en-US"/>
        </w:rPr>
        <w:t xml:space="preserve"> </w:t>
      </w:r>
      <w:r>
        <w:t>эквиваленты</w:t>
      </w:r>
      <w:r w:rsidRPr="00BD2454">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BD2454">
        <w:rPr>
          <w:lang w:eastAsia="en-US" w:bidi="en-US"/>
        </w:rPr>
        <w:t>);</w:t>
      </w:r>
    </w:p>
    <w:p w:rsidR="001D6B99" w:rsidRDefault="00702332">
      <w:pPr>
        <w:pStyle w:val="21"/>
        <w:shd w:val="clear" w:color="auto" w:fill="auto"/>
        <w:spacing w:before="0" w:after="0" w:line="485" w:lineRule="exact"/>
        <w:ind w:firstLine="760"/>
      </w:pPr>
      <w:r>
        <w:lastRenderedPageBreak/>
        <w:t xml:space="preserve">слова, выражающие количество </w:t>
      </w:r>
      <w:r w:rsidRPr="00BD2454">
        <w:rPr>
          <w:lang w:eastAsia="en-US" w:bidi="en-US"/>
        </w:rPr>
        <w:t>(</w:t>
      </w:r>
      <w:r>
        <w:rPr>
          <w:lang w:val="en-US" w:eastAsia="en-US" w:bidi="en-US"/>
        </w:rPr>
        <w:t>little</w:t>
      </w:r>
      <w:r w:rsidRPr="00BD2454">
        <w:rPr>
          <w:lang w:eastAsia="en-US" w:bidi="en-US"/>
        </w:rPr>
        <w:t>/</w:t>
      </w:r>
      <w:r>
        <w:rPr>
          <w:lang w:val="en-US" w:eastAsia="en-US" w:bidi="en-US"/>
        </w:rPr>
        <w:t>a</w:t>
      </w:r>
      <w:r w:rsidRPr="00BD2454">
        <w:rPr>
          <w:lang w:eastAsia="en-US" w:bidi="en-US"/>
        </w:rPr>
        <w:t xml:space="preserve"> </w:t>
      </w:r>
      <w:r>
        <w:rPr>
          <w:lang w:val="en-US" w:eastAsia="en-US" w:bidi="en-US"/>
        </w:rPr>
        <w:t>little</w:t>
      </w:r>
      <w:r w:rsidRPr="00BD2454">
        <w:rPr>
          <w:lang w:eastAsia="en-US" w:bidi="en-US"/>
        </w:rPr>
        <w:t xml:space="preserve">, </w:t>
      </w:r>
      <w:r>
        <w:rPr>
          <w:lang w:val="en-US" w:eastAsia="en-US" w:bidi="en-US"/>
        </w:rPr>
        <w:t>few</w:t>
      </w:r>
      <w:r>
        <w:t xml:space="preserve">/а </w:t>
      </w:r>
      <w:r>
        <w:rPr>
          <w:lang w:val="en-US" w:eastAsia="en-US" w:bidi="en-US"/>
        </w:rPr>
        <w:t>few</w:t>
      </w:r>
      <w:r w:rsidRPr="00BD2454">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BD2454">
        <w:rPr>
          <w:lang w:eastAsia="en-US" w:bidi="en-US"/>
        </w:rPr>
        <w:t xml:space="preserve">, </w:t>
      </w:r>
      <w:r>
        <w:rPr>
          <w:lang w:val="en-US" w:eastAsia="en-US" w:bidi="en-US"/>
        </w:rPr>
        <w:t>any</w:t>
      </w:r>
      <w:r w:rsidRPr="00BD2454">
        <w:rPr>
          <w:lang w:eastAsia="en-US" w:bidi="en-US"/>
        </w:rPr>
        <w:t xml:space="preserve"> </w:t>
      </w:r>
      <w:r>
        <w:t xml:space="preserve">и их производные </w:t>
      </w:r>
      <w:r w:rsidRPr="00BD2454">
        <w:rPr>
          <w:lang w:eastAsia="en-US" w:bidi="en-US"/>
        </w:rPr>
        <w:t>(</w:t>
      </w:r>
      <w:r>
        <w:rPr>
          <w:lang w:val="en-US" w:eastAsia="en-US" w:bidi="en-US"/>
        </w:rPr>
        <w:t>somebody</w:t>
      </w:r>
      <w:r w:rsidRPr="00BD2454">
        <w:rPr>
          <w:lang w:eastAsia="en-US" w:bidi="en-US"/>
        </w:rPr>
        <w:t xml:space="preserve">, </w:t>
      </w:r>
      <w:r>
        <w:rPr>
          <w:lang w:val="en-US" w:eastAsia="en-US" w:bidi="en-US"/>
        </w:rPr>
        <w:t>anybody</w:t>
      </w:r>
      <w:r w:rsidRPr="00BD2454">
        <w:rPr>
          <w:lang w:eastAsia="en-US" w:bidi="en-US"/>
        </w:rPr>
        <w:t xml:space="preserve">; </w:t>
      </w:r>
      <w:r>
        <w:rPr>
          <w:lang w:val="en-US" w:eastAsia="en-US" w:bidi="en-US"/>
        </w:rPr>
        <w:t>something</w:t>
      </w:r>
      <w:r w:rsidRPr="00BD2454">
        <w:rPr>
          <w:lang w:eastAsia="en-US" w:bidi="en-US"/>
        </w:rPr>
        <w:t xml:space="preserve">, </w:t>
      </w:r>
      <w:r>
        <w:rPr>
          <w:lang w:val="en-US" w:eastAsia="en-US" w:bidi="en-US"/>
        </w:rPr>
        <w:t>anything</w:t>
      </w:r>
      <w:r w:rsidRPr="00BD2454">
        <w:rPr>
          <w:lang w:eastAsia="en-US" w:bidi="en-US"/>
        </w:rPr>
        <w:t xml:space="preserve">, </w:t>
      </w:r>
      <w:r>
        <w:rPr>
          <w:lang w:val="en-US" w:eastAsia="en-US" w:bidi="en-US"/>
        </w:rPr>
        <w:t>etc</w:t>
      </w:r>
      <w:r w:rsidRPr="00BD2454">
        <w:rPr>
          <w:lang w:eastAsia="en-US" w:bidi="en-US"/>
        </w:rPr>
        <w:t xml:space="preserve">.), </w:t>
      </w:r>
      <w:r>
        <w:rPr>
          <w:lang w:val="en-US" w:eastAsia="en-US" w:bidi="en-US"/>
        </w:rPr>
        <w:t>every</w:t>
      </w:r>
      <w:r w:rsidRPr="00BD2454">
        <w:rPr>
          <w:lang w:eastAsia="en-US" w:bidi="en-US"/>
        </w:rPr>
        <w:t xml:space="preserve"> </w:t>
      </w:r>
      <w:r>
        <w:t xml:space="preserve">и производные </w:t>
      </w:r>
      <w:r w:rsidRPr="00BD2454">
        <w:rPr>
          <w:lang w:eastAsia="en-US" w:bidi="en-US"/>
        </w:rPr>
        <w:t>(</w:t>
      </w:r>
      <w:r>
        <w:rPr>
          <w:lang w:val="en-US" w:eastAsia="en-US" w:bidi="en-US"/>
        </w:rPr>
        <w:t>everybody</w:t>
      </w:r>
      <w:r w:rsidRPr="00BD2454">
        <w:rPr>
          <w:lang w:eastAsia="en-US" w:bidi="en-US"/>
        </w:rPr>
        <w:t xml:space="preserve">, </w:t>
      </w:r>
      <w:r>
        <w:rPr>
          <w:lang w:val="en-US" w:eastAsia="en-US" w:bidi="en-US"/>
        </w:rPr>
        <w:t>everything</w:t>
      </w:r>
      <w:r w:rsidRPr="00BD2454">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 xml:space="preserve">Предметные результаты освоения программы по иностранному </w:t>
      </w:r>
      <w:r>
        <w:lastRenderedPageBreak/>
        <w:t>(английскому)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w:t>
      </w:r>
      <w:r>
        <w:lastRenderedPageBreak/>
        <w:t>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D2454">
        <w:rPr>
          <w:lang w:eastAsia="en-US" w:bidi="en-US"/>
        </w:rPr>
        <w:t>-</w:t>
      </w:r>
      <w:r>
        <w:rPr>
          <w:lang w:val="en-US" w:eastAsia="en-US" w:bidi="en-US"/>
        </w:rPr>
        <w:t>ness</w:t>
      </w:r>
      <w:r w:rsidRPr="00BD2454">
        <w:rPr>
          <w:lang w:eastAsia="en-US" w:bidi="en-US"/>
        </w:rPr>
        <w:t>, -</w:t>
      </w:r>
      <w:r>
        <w:rPr>
          <w:lang w:val="en-US" w:eastAsia="en-US" w:bidi="en-US"/>
        </w:rPr>
        <w:t>ment</w:t>
      </w:r>
      <w:r w:rsidRPr="00BD2454">
        <w:rPr>
          <w:lang w:eastAsia="en-US" w:bidi="en-US"/>
        </w:rPr>
        <w:t xml:space="preserve">, </w:t>
      </w:r>
      <w:r>
        <w:t xml:space="preserve">имена прилагательные с помощью суффиксов </w:t>
      </w:r>
      <w:r w:rsidRPr="00BD2454">
        <w:rPr>
          <w:lang w:eastAsia="en-US" w:bidi="en-US"/>
        </w:rPr>
        <w:t>-</w:t>
      </w:r>
      <w:r>
        <w:rPr>
          <w:lang w:val="en-US" w:eastAsia="en-US" w:bidi="en-US"/>
        </w:rPr>
        <w:t>ous</w:t>
      </w:r>
      <w:r w:rsidRPr="00BD2454">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BD2454">
        <w:rPr>
          <w:lang w:eastAsia="en-US" w:bidi="en-US"/>
        </w:rPr>
        <w:t>-/</w:t>
      </w:r>
      <w:r>
        <w:rPr>
          <w:lang w:val="en-US" w:eastAsia="en-US" w:bidi="en-US"/>
        </w:rPr>
        <w:t>im</w:t>
      </w:r>
      <w:r w:rsidRPr="00BD2454">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BD2454">
        <w:rPr>
          <w:lang w:eastAsia="en-US" w:bidi="en-US"/>
        </w:rPr>
        <w:t>-</w:t>
      </w:r>
      <w:r>
        <w:rPr>
          <w:lang w:val="en-US" w:eastAsia="en-US" w:bidi="en-US"/>
        </w:rPr>
        <w:t>ed</w:t>
      </w:r>
      <w:r w:rsidRPr="00BD2454">
        <w:rPr>
          <w:lang w:eastAsia="en-US" w:bidi="en-US"/>
        </w:rPr>
        <w:t xml:space="preserve"> (</w:t>
      </w:r>
      <w:r>
        <w:rPr>
          <w:lang w:val="en-US" w:eastAsia="en-US" w:bidi="en-US"/>
        </w:rPr>
        <w:t>blue</w:t>
      </w:r>
      <w:r w:rsidRPr="00BD2454">
        <w:rPr>
          <w:lang w:eastAsia="en-US" w:bidi="en-US"/>
        </w:rPr>
        <w:t>-</w:t>
      </w:r>
      <w:r>
        <w:rPr>
          <w:lang w:val="en-US" w:eastAsia="en-US" w:bidi="en-US"/>
        </w:rPr>
        <w:t>eyed</w:t>
      </w:r>
      <w:r w:rsidRPr="00BD2454">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BD2454">
        <w:rPr>
          <w:lang w:eastAsia="en-US" w:bidi="en-US"/>
        </w:rPr>
        <w:t>(</w:t>
      </w:r>
      <w:r>
        <w:rPr>
          <w:lang w:val="en-US" w:eastAsia="en-US" w:bidi="en-US"/>
        </w:rPr>
        <w:t>Complex</w:t>
      </w:r>
      <w:r w:rsidRPr="00BD2454">
        <w:rPr>
          <w:lang w:eastAsia="en-US" w:bidi="en-US"/>
        </w:rPr>
        <w:t xml:space="preserve"> </w:t>
      </w:r>
      <w:r>
        <w:rPr>
          <w:lang w:val="en-US" w:eastAsia="en-US" w:bidi="en-US"/>
        </w:rPr>
        <w:t>Object</w:t>
      </w:r>
      <w:r w:rsidRPr="00BD2454">
        <w:rPr>
          <w:lang w:eastAsia="en-US" w:bidi="en-US"/>
        </w:rPr>
        <w:t xml:space="preserve">); </w:t>
      </w:r>
      <w:r>
        <w:t xml:space="preserve">условные предложения реального </w:t>
      </w:r>
      <w:r w:rsidRPr="00BD2454">
        <w:rPr>
          <w:lang w:eastAsia="en-US" w:bidi="en-US"/>
        </w:rPr>
        <w:t>(</w:t>
      </w:r>
      <w:r>
        <w:rPr>
          <w:lang w:val="en-US" w:eastAsia="en-US" w:bidi="en-US"/>
        </w:rPr>
        <w:t>Conditional</w:t>
      </w:r>
      <w:r w:rsidRPr="00BD2454">
        <w:rPr>
          <w:lang w:eastAsia="en-US" w:bidi="en-US"/>
        </w:rPr>
        <w:t xml:space="preserve"> </w:t>
      </w:r>
      <w:r>
        <w:t xml:space="preserve">0, </w:t>
      </w:r>
      <w:r>
        <w:rPr>
          <w:lang w:val="en-US" w:eastAsia="en-US" w:bidi="en-US"/>
        </w:rPr>
        <w:t>Conditional</w:t>
      </w:r>
      <w:r w:rsidRPr="00BD2454">
        <w:rPr>
          <w:lang w:eastAsia="en-US" w:bidi="en-US"/>
        </w:rPr>
        <w:t xml:space="preserve"> </w:t>
      </w:r>
      <w:r>
        <w:t xml:space="preserve">I) характера; предложения с конструкцией </w:t>
      </w:r>
      <w:r>
        <w:rPr>
          <w:lang w:val="en-US" w:eastAsia="en-US" w:bidi="en-US"/>
        </w:rPr>
        <w:t>to</w:t>
      </w:r>
      <w:r w:rsidRPr="00BD2454">
        <w:rPr>
          <w:lang w:eastAsia="en-US" w:bidi="en-US"/>
        </w:rPr>
        <w:t xml:space="preserve"> </w:t>
      </w:r>
      <w:r>
        <w:rPr>
          <w:lang w:val="en-US" w:eastAsia="en-US" w:bidi="en-US"/>
        </w:rPr>
        <w:t>be</w:t>
      </w:r>
      <w:r w:rsidRPr="00BD2454">
        <w:rPr>
          <w:lang w:eastAsia="en-US" w:bidi="en-US"/>
        </w:rPr>
        <w:t xml:space="preserve"> </w:t>
      </w:r>
      <w:r>
        <w:rPr>
          <w:lang w:val="en-US" w:eastAsia="en-US" w:bidi="en-US"/>
        </w:rPr>
        <w:t>going</w:t>
      </w:r>
      <w:r w:rsidRPr="00BD2454">
        <w:rPr>
          <w:lang w:eastAsia="en-US" w:bidi="en-US"/>
        </w:rPr>
        <w:t xml:space="preserve"> </w:t>
      </w:r>
      <w:r>
        <w:rPr>
          <w:lang w:val="en-US" w:eastAsia="en-US" w:bidi="en-US"/>
        </w:rPr>
        <w:t>to</w:t>
      </w:r>
      <w:r w:rsidRPr="00BD2454">
        <w:rPr>
          <w:lang w:eastAsia="en-US" w:bidi="en-US"/>
        </w:rPr>
        <w:t xml:space="preserve"> + </w:t>
      </w:r>
      <w:r>
        <w:t xml:space="preserve">инфинитив и формы </w:t>
      </w:r>
      <w:r>
        <w:rPr>
          <w:lang w:val="en-US" w:eastAsia="en-US" w:bidi="en-US"/>
        </w:rPr>
        <w:t>Future</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Tense</w:t>
      </w:r>
      <w:r w:rsidRPr="00BD2454">
        <w:rPr>
          <w:lang w:eastAsia="en-US" w:bidi="en-US"/>
        </w:rPr>
        <w:t xml:space="preserve"> </w:t>
      </w:r>
      <w:r>
        <w:t xml:space="preserve">и </w:t>
      </w:r>
      <w:r>
        <w:rPr>
          <w:lang w:val="en-US" w:eastAsia="en-US" w:bidi="en-US"/>
        </w:rPr>
        <w:t>Present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 xml:space="preserve"> </w:t>
      </w:r>
      <w:r>
        <w:t xml:space="preserve">для выражения будущего действия; конструкцию </w:t>
      </w:r>
      <w:r>
        <w:rPr>
          <w:lang w:val="en-US" w:eastAsia="en-US" w:bidi="en-US"/>
        </w:rPr>
        <w:t>used</w:t>
      </w:r>
      <w:r w:rsidRPr="00BD2454">
        <w:rPr>
          <w:lang w:eastAsia="en-US" w:bidi="en-US"/>
        </w:rPr>
        <w:t xml:space="preserve"> </w:t>
      </w:r>
      <w:r>
        <w:rPr>
          <w:lang w:val="en-US" w:eastAsia="en-US" w:bidi="en-US"/>
        </w:rPr>
        <w:t>to</w:t>
      </w:r>
      <w:r w:rsidRPr="00BD2454">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BD2454">
        <w:rPr>
          <w:lang w:eastAsia="en-US" w:bidi="en-US"/>
        </w:rPr>
        <w:t>(</w:t>
      </w:r>
      <w:r>
        <w:rPr>
          <w:lang w:val="en-US" w:eastAsia="en-US" w:bidi="en-US"/>
        </w:rPr>
        <w:t>Present</w:t>
      </w:r>
      <w:r w:rsidRPr="00BD2454">
        <w:rPr>
          <w:lang w:eastAsia="en-US" w:bidi="en-US"/>
        </w:rPr>
        <w:t>/</w:t>
      </w:r>
      <w:r>
        <w:rPr>
          <w:lang w:val="en-US" w:eastAsia="en-US" w:bidi="en-US"/>
        </w:rPr>
        <w:t>Past</w:t>
      </w:r>
      <w:r w:rsidRPr="00BD2454">
        <w:rPr>
          <w:lang w:eastAsia="en-US" w:bidi="en-US"/>
        </w:rPr>
        <w:t xml:space="preserve"> </w:t>
      </w:r>
      <w:r>
        <w:rPr>
          <w:lang w:val="en-US" w:eastAsia="en-US" w:bidi="en-US"/>
        </w:rPr>
        <w:t>Simple</w:t>
      </w:r>
      <w:r w:rsidRPr="00BD2454">
        <w:rPr>
          <w:lang w:eastAsia="en-US" w:bidi="en-US"/>
        </w:rPr>
        <w:t xml:space="preserve"> </w:t>
      </w:r>
      <w:r>
        <w:rPr>
          <w:lang w:val="en-US" w:eastAsia="en-US" w:bidi="en-US"/>
        </w:rPr>
        <w:t>Passive</w:t>
      </w:r>
      <w:r w:rsidRPr="00BD2454">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BD2454">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BD2454">
        <w:rPr>
          <w:lang w:eastAsia="en-US" w:bidi="en-US"/>
        </w:rPr>
        <w:t>(</w:t>
      </w:r>
      <w:r>
        <w:rPr>
          <w:lang w:val="en-US" w:eastAsia="en-US" w:bidi="en-US"/>
        </w:rPr>
        <w:t>fast</w:t>
      </w:r>
      <w:r w:rsidRPr="00BD2454">
        <w:rPr>
          <w:lang w:eastAsia="en-US" w:bidi="en-US"/>
        </w:rPr>
        <w:t xml:space="preserve">, </w:t>
      </w:r>
      <w:r>
        <w:rPr>
          <w:lang w:val="en-US" w:eastAsia="en-US" w:bidi="en-US"/>
        </w:rPr>
        <w:t>high</w:t>
      </w:r>
      <w:r w:rsidRPr="00BD2454">
        <w:rPr>
          <w:lang w:eastAsia="en-US" w:bidi="en-US"/>
        </w:rPr>
        <w:t xml:space="preserve">; </w:t>
      </w:r>
      <w:r>
        <w:rPr>
          <w:lang w:val="en-US" w:eastAsia="en-US" w:bidi="en-US"/>
        </w:rPr>
        <w:t>early</w:t>
      </w:r>
      <w:r w:rsidRPr="00BD2454">
        <w:rPr>
          <w:lang w:eastAsia="en-US" w:bidi="en-US"/>
        </w:rPr>
        <w:t xml:space="preserve">); </w:t>
      </w:r>
      <w:r>
        <w:t xml:space="preserve">местоимения </w:t>
      </w:r>
      <w:r>
        <w:rPr>
          <w:lang w:val="en-US" w:eastAsia="en-US" w:bidi="en-US"/>
        </w:rPr>
        <w:t>other</w:t>
      </w:r>
      <w:r w:rsidRPr="00BD2454">
        <w:rPr>
          <w:lang w:eastAsia="en-US" w:bidi="en-US"/>
        </w:rPr>
        <w:t>/</w:t>
      </w:r>
      <w:r>
        <w:rPr>
          <w:lang w:val="en-US" w:eastAsia="en-US" w:bidi="en-US"/>
        </w:rPr>
        <w:t>another</w:t>
      </w:r>
      <w:r w:rsidRPr="00BD2454">
        <w:rPr>
          <w:lang w:eastAsia="en-US" w:bidi="en-US"/>
        </w:rPr>
        <w:t xml:space="preserve">, </w:t>
      </w:r>
      <w:r>
        <w:rPr>
          <w:lang w:val="en-US" w:eastAsia="en-US" w:bidi="en-US"/>
        </w:rPr>
        <w:t>both</w:t>
      </w:r>
      <w:r w:rsidRPr="00BD2454">
        <w:rPr>
          <w:lang w:eastAsia="en-US" w:bidi="en-US"/>
        </w:rPr>
        <w:t xml:space="preserve">, </w:t>
      </w:r>
      <w:r>
        <w:rPr>
          <w:lang w:val="en-US" w:eastAsia="en-US" w:bidi="en-US"/>
        </w:rPr>
        <w:t>all</w:t>
      </w:r>
      <w:r w:rsidRPr="00BD2454">
        <w:rPr>
          <w:lang w:eastAsia="en-US" w:bidi="en-US"/>
        </w:rPr>
        <w:t xml:space="preserve">, </w:t>
      </w:r>
      <w:r>
        <w:rPr>
          <w:lang w:val="en-US" w:eastAsia="en-US" w:bidi="en-US"/>
        </w:rPr>
        <w:t>one</w:t>
      </w:r>
      <w:r w:rsidRPr="00BD2454">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w:t>
      </w:r>
      <w:r>
        <w:lastRenderedPageBreak/>
        <w:t>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D2454">
        <w:rPr>
          <w:lang w:eastAsia="en-US" w:bidi="en-US"/>
        </w:rPr>
        <w:t>-</w:t>
      </w:r>
      <w:r>
        <w:rPr>
          <w:lang w:val="en-US" w:eastAsia="en-US" w:bidi="en-US"/>
        </w:rPr>
        <w:t>ity</w:t>
      </w:r>
      <w:r w:rsidRPr="00BD2454">
        <w:rPr>
          <w:lang w:eastAsia="en-US" w:bidi="en-US"/>
        </w:rPr>
        <w:t>, -</w:t>
      </w:r>
      <w:r>
        <w:rPr>
          <w:lang w:val="en-US" w:eastAsia="en-US" w:bidi="en-US"/>
        </w:rPr>
        <w:t>ship</w:t>
      </w:r>
      <w:r w:rsidRPr="00BD2454">
        <w:rPr>
          <w:lang w:eastAsia="en-US" w:bidi="en-US"/>
        </w:rPr>
        <w:t>, -</w:t>
      </w:r>
      <w:r>
        <w:rPr>
          <w:lang w:val="en-US" w:eastAsia="en-US" w:bidi="en-US"/>
        </w:rPr>
        <w:t>ance</w:t>
      </w:r>
      <w:r w:rsidRPr="00BD2454">
        <w:rPr>
          <w:lang w:eastAsia="en-US" w:bidi="en-US"/>
        </w:rPr>
        <w:t>/-</w:t>
      </w:r>
      <w:r>
        <w:rPr>
          <w:lang w:val="en-US" w:eastAsia="en-US" w:bidi="en-US"/>
        </w:rPr>
        <w:t>ence</w:t>
      </w:r>
      <w:r w:rsidRPr="00BD2454">
        <w:rPr>
          <w:lang w:eastAsia="en-US" w:bidi="en-US"/>
        </w:rPr>
        <w:t xml:space="preserve">, </w:t>
      </w:r>
      <w:r>
        <w:t xml:space="preserve">имена прилагательные с помощью префикса </w:t>
      </w:r>
      <w:r>
        <w:rPr>
          <w:lang w:val="en-US" w:eastAsia="en-US" w:bidi="en-US"/>
        </w:rPr>
        <w:t>inter</w:t>
      </w:r>
      <w:r w:rsidRPr="00BD2454">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D2454">
        <w:rPr>
          <w:lang w:eastAsia="en-US" w:bidi="en-US"/>
        </w:rPr>
        <w:t>(</w:t>
      </w:r>
      <w:r>
        <w:rPr>
          <w:lang w:val="en-US" w:eastAsia="en-US" w:bidi="en-US"/>
        </w:rPr>
        <w:t>to</w:t>
      </w:r>
      <w:r w:rsidRPr="00BD2454">
        <w:rPr>
          <w:lang w:eastAsia="en-US" w:bidi="en-US"/>
        </w:rPr>
        <w:t xml:space="preserve"> </w:t>
      </w:r>
      <w:r>
        <w:rPr>
          <w:lang w:val="en-US" w:eastAsia="en-US" w:bidi="en-US"/>
        </w:rPr>
        <w:t>walk</w:t>
      </w:r>
      <w:r w:rsidRPr="00BD2454">
        <w:rPr>
          <w:lang w:eastAsia="en-US" w:bidi="en-US"/>
        </w:rPr>
        <w:t xml:space="preserve"> </w:t>
      </w:r>
      <w:r>
        <w:t xml:space="preserve">- </w:t>
      </w:r>
      <w:r>
        <w:rPr>
          <w:lang w:val="en-US" w:eastAsia="en-US" w:bidi="en-US"/>
        </w:rPr>
        <w:t>a</w:t>
      </w:r>
      <w:r w:rsidRPr="00BD2454">
        <w:rPr>
          <w:lang w:eastAsia="en-US" w:bidi="en-US"/>
        </w:rPr>
        <w:t xml:space="preserve"> </w:t>
      </w:r>
      <w:r>
        <w:rPr>
          <w:lang w:val="en-US" w:eastAsia="en-US" w:bidi="en-US"/>
        </w:rPr>
        <w:t>walk</w:t>
      </w:r>
      <w:r w:rsidRPr="00BD2454">
        <w:rPr>
          <w:lang w:eastAsia="en-US" w:bidi="en-US"/>
        </w:rPr>
        <w:t xml:space="preserve">), </w:t>
      </w:r>
      <w:r>
        <w:t xml:space="preserve">глагол от имени существительного </w:t>
      </w:r>
      <w:r w:rsidRPr="00BD2454">
        <w:rPr>
          <w:lang w:eastAsia="en-US" w:bidi="en-US"/>
        </w:rPr>
        <w:t>(</w:t>
      </w:r>
      <w:r>
        <w:rPr>
          <w:lang w:val="en-US" w:eastAsia="en-US" w:bidi="en-US"/>
        </w:rPr>
        <w:t>a</w:t>
      </w:r>
      <w:r w:rsidRPr="00BD2454">
        <w:rPr>
          <w:lang w:eastAsia="en-US" w:bidi="en-US"/>
        </w:rPr>
        <w:t xml:space="preserve"> </w:t>
      </w:r>
      <w:r>
        <w:rPr>
          <w:lang w:val="en-US" w:eastAsia="en-US" w:bidi="en-US"/>
        </w:rPr>
        <w:t>present</w:t>
      </w:r>
      <w:r w:rsidRPr="00BD2454">
        <w:rPr>
          <w:lang w:eastAsia="en-US" w:bidi="en-US"/>
        </w:rPr>
        <w:t xml:space="preserve"> </w:t>
      </w:r>
      <w:r>
        <w:t xml:space="preserve">- </w:t>
      </w:r>
      <w:r>
        <w:rPr>
          <w:lang w:val="en-US" w:eastAsia="en-US" w:bidi="en-US"/>
        </w:rPr>
        <w:t>to</w:t>
      </w:r>
      <w:r w:rsidRPr="00BD2454">
        <w:rPr>
          <w:lang w:eastAsia="en-US" w:bidi="en-US"/>
        </w:rPr>
        <w:t xml:space="preserve"> </w:t>
      </w:r>
      <w:r>
        <w:rPr>
          <w:lang w:val="en-US" w:eastAsia="en-US" w:bidi="en-US"/>
        </w:rPr>
        <w:t>present</w:t>
      </w:r>
      <w:r w:rsidRPr="00BD2454">
        <w:rPr>
          <w:lang w:eastAsia="en-US" w:bidi="en-US"/>
        </w:rPr>
        <w:t xml:space="preserve">), </w:t>
      </w:r>
      <w:r>
        <w:t xml:space="preserve">имя существительное от прилагательного </w:t>
      </w:r>
      <w:r w:rsidRPr="00BD2454">
        <w:rPr>
          <w:lang w:eastAsia="en-US" w:bidi="en-US"/>
        </w:rPr>
        <w:t>(</w:t>
      </w:r>
      <w:r>
        <w:rPr>
          <w:lang w:val="en-US" w:eastAsia="en-US" w:bidi="en-US"/>
        </w:rPr>
        <w:t>rich</w:t>
      </w:r>
      <w:r w:rsidRPr="00BD2454">
        <w:rPr>
          <w:lang w:eastAsia="en-US" w:bidi="en-US"/>
        </w:rPr>
        <w:t xml:space="preserve"> </w:t>
      </w:r>
      <w:r>
        <w:t xml:space="preserve">- </w:t>
      </w:r>
      <w:r>
        <w:rPr>
          <w:lang w:val="en-US" w:eastAsia="en-US" w:bidi="en-US"/>
        </w:rPr>
        <w:t>the</w:t>
      </w:r>
      <w:r w:rsidRPr="00BD2454">
        <w:rPr>
          <w:lang w:eastAsia="en-US" w:bidi="en-US"/>
        </w:rPr>
        <w:t xml:space="preserve"> </w:t>
      </w:r>
      <w:r>
        <w:rPr>
          <w:lang w:val="en-US" w:eastAsia="en-US" w:bidi="en-US"/>
        </w:rPr>
        <w:t>rich</w:t>
      </w:r>
      <w:r w:rsidRPr="00BD2454">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BD2454">
        <w:rPr>
          <w:lang w:eastAsia="en-US" w:bidi="en-US"/>
        </w:rPr>
        <w:t>(</w:t>
      </w:r>
      <w:r>
        <w:rPr>
          <w:lang w:val="en-US" w:eastAsia="en-US" w:bidi="en-US"/>
        </w:rPr>
        <w:t>Complex</w:t>
      </w:r>
      <w:r w:rsidRPr="00BD2454">
        <w:rPr>
          <w:lang w:eastAsia="en-US" w:bidi="en-US"/>
        </w:rPr>
        <w:t xml:space="preserve"> </w:t>
      </w:r>
      <w:r>
        <w:rPr>
          <w:lang w:val="en-US" w:eastAsia="en-US" w:bidi="en-US"/>
        </w:rPr>
        <w:t>Object</w:t>
      </w:r>
      <w:r w:rsidRPr="00BD2454">
        <w:rPr>
          <w:lang w:eastAsia="en-US" w:bidi="en-US"/>
        </w:rPr>
        <w:t xml:space="preserve">); </w:t>
      </w:r>
      <w:r>
        <w:t xml:space="preserve">все типы вопросительных предложений в </w:t>
      </w:r>
      <w:r>
        <w:rPr>
          <w:lang w:val="en-US" w:eastAsia="en-US" w:bidi="en-US"/>
        </w:rPr>
        <w:t>Past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rsidRPr="00BD2454">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BD2454">
        <w:rPr>
          <w:lang w:eastAsia="en-US" w:bidi="en-US"/>
        </w:rPr>
        <w:t>(</w:t>
      </w:r>
      <w:r>
        <w:rPr>
          <w:lang w:val="en-US" w:eastAsia="en-US" w:bidi="en-US"/>
        </w:rPr>
        <w:t>family</w:t>
      </w:r>
      <w:r w:rsidRPr="00BD2454">
        <w:rPr>
          <w:lang w:eastAsia="en-US" w:bidi="en-US"/>
        </w:rPr>
        <w:t xml:space="preserve">, </w:t>
      </w:r>
      <w:r>
        <w:rPr>
          <w:lang w:val="en-US" w:eastAsia="en-US" w:bidi="en-US"/>
        </w:rPr>
        <w:t>police</w:t>
      </w:r>
      <w:r w:rsidRPr="00BD2454">
        <w:rPr>
          <w:lang w:eastAsia="en-US" w:bidi="en-US"/>
        </w:rPr>
        <w:t xml:space="preserve">), </w:t>
      </w:r>
      <w:r>
        <w:t>со сказуемым;</w:t>
      </w:r>
    </w:p>
    <w:p w:rsidR="001D6B99" w:rsidRPr="00BD2454" w:rsidRDefault="00702332">
      <w:pPr>
        <w:pStyle w:val="21"/>
        <w:shd w:val="clear" w:color="auto" w:fill="auto"/>
        <w:spacing w:before="0" w:after="0" w:line="475" w:lineRule="exact"/>
        <w:ind w:left="780" w:right="1220"/>
        <w:jc w:val="left"/>
        <w:rPr>
          <w:lang w:val="en-US"/>
        </w:rPr>
      </w:pPr>
      <w:r>
        <w:t>конструкции</w:t>
      </w:r>
      <w:r w:rsidRPr="00BD2454">
        <w:rPr>
          <w:lang w:val="en-US"/>
        </w:rPr>
        <w:t xml:space="preserve"> </w:t>
      </w:r>
      <w:r>
        <w:t>с</w:t>
      </w:r>
      <w:r w:rsidRPr="00BD2454">
        <w:rPr>
          <w:lang w:val="en-US"/>
        </w:rPr>
        <w:t xml:space="preserve"> </w:t>
      </w:r>
      <w:r>
        <w:t>глаголами</w:t>
      </w:r>
      <w:r w:rsidRPr="00BD2454">
        <w:rPr>
          <w:lang w:val="en-US"/>
        </w:rPr>
        <w:t xml:space="preserve"> </w:t>
      </w:r>
      <w:r>
        <w:t>на</w:t>
      </w:r>
      <w:r w:rsidRPr="00BD2454">
        <w:rPr>
          <w:lang w:val="en-US"/>
        </w:rPr>
        <w:t xml:space="preserve"> </w:t>
      </w:r>
      <w:r>
        <w:rPr>
          <w:lang w:val="en-US" w:eastAsia="en-US" w:bidi="en-US"/>
        </w:rPr>
        <w:t xml:space="preserve">-ing: to love/hate doing something; </w:t>
      </w:r>
      <w:r>
        <w:t>конструкции</w:t>
      </w:r>
      <w:r w:rsidRPr="00BD2454">
        <w:rPr>
          <w:lang w:val="en-US"/>
        </w:rPr>
        <w:t xml:space="preserve">, </w:t>
      </w:r>
      <w:r>
        <w:t>содержащие</w:t>
      </w:r>
      <w:r w:rsidRPr="00BD2454">
        <w:rPr>
          <w:lang w:val="en-US"/>
        </w:rPr>
        <w:t xml:space="preserve"> </w:t>
      </w:r>
      <w:r>
        <w:t>глаголы</w:t>
      </w:r>
      <w:r w:rsidRPr="00BD2454">
        <w:rPr>
          <w:lang w:val="en-US"/>
        </w:rPr>
        <w:t>-</w:t>
      </w:r>
      <w:r>
        <w:t>связки</w:t>
      </w:r>
      <w:r w:rsidRPr="00BD2454">
        <w:rPr>
          <w:lang w:val="en-US"/>
        </w:rPr>
        <w:t xml:space="preserve"> </w:t>
      </w:r>
      <w:r>
        <w:rPr>
          <w:lang w:val="en-US" w:eastAsia="en-US" w:bidi="en-US"/>
        </w:rPr>
        <w:t xml:space="preserve">to be/to look/to feel/to seem; </w:t>
      </w:r>
      <w:r>
        <w:t>конструкции</w:t>
      </w:r>
      <w:r w:rsidRPr="00BD2454">
        <w:rPr>
          <w:lang w:val="en-US"/>
        </w:rPr>
        <w:t xml:space="preserve"> </w:t>
      </w:r>
      <w:r>
        <w:rPr>
          <w:lang w:val="en-US" w:eastAsia="en-US" w:bidi="en-US"/>
        </w:rPr>
        <w:t xml:space="preserve">be/get used to do something; be/get used doing something; </w:t>
      </w:r>
      <w:r>
        <w:t>конструкцию</w:t>
      </w:r>
      <w:r w:rsidRPr="00BD2454">
        <w:rPr>
          <w:lang w:val="en-US"/>
        </w:rPr>
        <w:t xml:space="preserve"> </w:t>
      </w:r>
      <w:r>
        <w:rPr>
          <w:lang w:val="en-US" w:eastAsia="en-US" w:bidi="en-US"/>
        </w:rPr>
        <w:t>both ... and ...;</w:t>
      </w:r>
    </w:p>
    <w:p w:rsidR="001D6B99" w:rsidRPr="00BD2454" w:rsidRDefault="00702332">
      <w:pPr>
        <w:pStyle w:val="21"/>
        <w:shd w:val="clear" w:color="auto" w:fill="auto"/>
        <w:spacing w:before="0" w:after="0" w:line="475" w:lineRule="exact"/>
        <w:ind w:firstLine="780"/>
        <w:rPr>
          <w:lang w:val="en-US"/>
        </w:rPr>
      </w:pPr>
      <w:r>
        <w:t>конструкции</w:t>
      </w:r>
      <w:r w:rsidRPr="00BD2454">
        <w:rPr>
          <w:lang w:val="en-US"/>
        </w:rPr>
        <w:t xml:space="preserve"> </w:t>
      </w:r>
      <w:r>
        <w:t>с</w:t>
      </w:r>
      <w:r w:rsidRPr="00BD2454">
        <w:rPr>
          <w:lang w:val="en-US"/>
        </w:rPr>
        <w:t xml:space="preserve"> </w:t>
      </w:r>
      <w:r>
        <w:t>глаголами</w:t>
      </w:r>
      <w:r w:rsidRPr="00BD2454">
        <w:rPr>
          <w:lang w:val="en-US"/>
        </w:rPr>
        <w:t xml:space="preserve"> </w:t>
      </w:r>
      <w:r>
        <w:rPr>
          <w:lang w:val="en-US" w:eastAsia="en-US" w:bidi="en-US"/>
        </w:rPr>
        <w:t xml:space="preserve">to stop, to remember, to forget </w:t>
      </w:r>
      <w:r w:rsidRPr="00BD2454">
        <w:rPr>
          <w:lang w:val="en-US"/>
        </w:rPr>
        <w:t>(</w:t>
      </w:r>
      <w:r>
        <w:t>разница</w:t>
      </w:r>
      <w:r w:rsidRPr="00BD2454">
        <w:rPr>
          <w:lang w:val="en-US"/>
        </w:rPr>
        <w:t xml:space="preserve"> </w:t>
      </w:r>
      <w:r>
        <w:t>в</w:t>
      </w:r>
      <w:r w:rsidRPr="00BD2454">
        <w:rPr>
          <w:lang w:val="en-US"/>
        </w:rPr>
        <w:t xml:space="preserve"> </w:t>
      </w:r>
      <w:r>
        <w:t>значении</w:t>
      </w:r>
      <w:r w:rsidRPr="00BD2454">
        <w:rPr>
          <w:lang w:val="en-US"/>
        </w:rPr>
        <w:t xml:space="preserve"> </w:t>
      </w:r>
      <w:r>
        <w:rPr>
          <w:lang w:val="en-US" w:eastAsia="en-US" w:bidi="en-US"/>
        </w:rPr>
        <w:t xml:space="preserve">to stop doing smth </w:t>
      </w:r>
      <w:r>
        <w:t>и</w:t>
      </w:r>
      <w:r w:rsidRPr="00BD2454">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lastRenderedPageBreak/>
        <w:t xml:space="preserve">глаголы в видовременных формах действительного залога в изъявительном наклонении </w:t>
      </w:r>
      <w:r w:rsidRPr="00BD2454">
        <w:rPr>
          <w:lang w:eastAsia="en-US" w:bidi="en-US"/>
        </w:rPr>
        <w:t>(</w:t>
      </w:r>
      <w:r>
        <w:rPr>
          <w:lang w:val="en-US" w:eastAsia="en-US" w:bidi="en-US"/>
        </w:rPr>
        <w:t>Past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Tense</w:t>
      </w:r>
      <w:r w:rsidRPr="00BD2454">
        <w:rPr>
          <w:lang w:eastAsia="en-US" w:bidi="en-US"/>
        </w:rPr>
        <w:t xml:space="preserve">, </w:t>
      </w:r>
      <w:r>
        <w:rPr>
          <w:lang w:val="en-US" w:eastAsia="en-US" w:bidi="en-US"/>
        </w:rPr>
        <w:t>Present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Continuous</w:t>
      </w:r>
      <w:r w:rsidRPr="00BD2454">
        <w:rPr>
          <w:lang w:eastAsia="en-US" w:bidi="en-US"/>
        </w:rPr>
        <w:t xml:space="preserve"> </w:t>
      </w:r>
      <w:r>
        <w:rPr>
          <w:lang w:val="en-US" w:eastAsia="en-US" w:bidi="en-US"/>
        </w:rPr>
        <w:t>Tense</w:t>
      </w:r>
      <w:r w:rsidRPr="00BD2454">
        <w:rPr>
          <w:lang w:eastAsia="en-US" w:bidi="en-US"/>
        </w:rPr>
        <w:t xml:space="preserve">, </w:t>
      </w:r>
      <w:r>
        <w:rPr>
          <w:lang w:val="en-US" w:eastAsia="en-US" w:bidi="en-US"/>
        </w:rPr>
        <w:t>Future</w:t>
      </w:r>
      <w:r w:rsidRPr="00BD2454">
        <w:rPr>
          <w:lang w:eastAsia="en-US" w:bidi="en-US"/>
        </w:rPr>
        <w:t>-</w:t>
      </w:r>
      <w:r>
        <w:rPr>
          <w:lang w:val="en-US" w:eastAsia="en-US" w:bidi="en-US"/>
        </w:rPr>
        <w:t>in</w:t>
      </w:r>
      <w:r w:rsidRPr="00BD2454">
        <w:rPr>
          <w:lang w:eastAsia="en-US" w:bidi="en-US"/>
        </w:rPr>
        <w:t>-</w:t>
      </w:r>
      <w:r>
        <w:rPr>
          <w:lang w:val="en-US" w:eastAsia="en-US" w:bidi="en-US"/>
        </w:rPr>
        <w:t>the</w:t>
      </w:r>
      <w:r w:rsidRPr="00BD2454">
        <w:rPr>
          <w:lang w:eastAsia="en-US" w:bidi="en-US"/>
        </w:rPr>
        <w:t>-</w:t>
      </w:r>
      <w:r>
        <w:rPr>
          <w:lang w:val="en-US" w:eastAsia="en-US" w:bidi="en-US"/>
        </w:rPr>
        <w:t>Past</w:t>
      </w:r>
      <w:r w:rsidRPr="00BD2454">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BD2454">
        <w:rPr>
          <w:lang w:eastAsia="en-US" w:bidi="en-US"/>
        </w:rPr>
        <w:t xml:space="preserve"> </w:t>
      </w:r>
      <w:r>
        <w:t xml:space="preserve">- </w:t>
      </w:r>
      <w:r>
        <w:rPr>
          <w:lang w:val="en-US" w:eastAsia="en-US" w:bidi="en-US"/>
        </w:rPr>
        <w:t>enough</w:t>
      </w:r>
      <w:r w:rsidRPr="00BD2454">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BD2454">
        <w:rPr>
          <w:lang w:eastAsia="en-US" w:bidi="en-US"/>
        </w:rPr>
        <w:t xml:space="preserve">, </w:t>
      </w:r>
      <w:r>
        <w:rPr>
          <w:lang w:val="en-US" w:eastAsia="en-US" w:bidi="en-US"/>
        </w:rPr>
        <w:t>nothing</w:t>
      </w:r>
      <w:r w:rsidRPr="00BD2454">
        <w:rPr>
          <w:lang w:eastAsia="en-US" w:bidi="en-US"/>
        </w:rPr>
        <w:t xml:space="preserve">, </w:t>
      </w:r>
      <w:r>
        <w:rPr>
          <w:lang w:val="en-US" w:eastAsia="en-US" w:bidi="en-US"/>
        </w:rPr>
        <w:t>etc</w:t>
      </w:r>
      <w:r w:rsidRPr="00BD2454">
        <w:rPr>
          <w:lang w:eastAsia="en-US" w:bidi="en-US"/>
        </w:rPr>
        <w:t xml:space="preserve">.), </w:t>
      </w:r>
      <w:r>
        <w:rPr>
          <w:lang w:val="en-US" w:eastAsia="en-US" w:bidi="en-US"/>
        </w:rPr>
        <w:t>none</w:t>
      </w:r>
      <w:r w:rsidRPr="00BD2454">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 xml:space="preserve">использовать иноязычные словари и справочники, в том числе </w:t>
      </w:r>
      <w:r>
        <w:lastRenderedPageBreak/>
        <w:t>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w:t>
      </w:r>
      <w:r>
        <w:lastRenderedPageBreak/>
        <w:t>(текстов)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глаголы с помощью префиксов </w:t>
      </w:r>
      <w:r>
        <w:rPr>
          <w:lang w:val="en-US" w:eastAsia="en-US" w:bidi="en-US"/>
        </w:rPr>
        <w:t>under</w:t>
      </w:r>
      <w:r w:rsidRPr="00BD2454">
        <w:rPr>
          <w:lang w:eastAsia="en-US" w:bidi="en-US"/>
        </w:rPr>
        <w:t xml:space="preserve">-, </w:t>
      </w:r>
      <w:r>
        <w:rPr>
          <w:lang w:val="en-US" w:eastAsia="en-US" w:bidi="en-US"/>
        </w:rPr>
        <w:t>over</w:t>
      </w:r>
      <w:r w:rsidRPr="00BD2454">
        <w:rPr>
          <w:lang w:eastAsia="en-US" w:bidi="en-US"/>
        </w:rPr>
        <w:t xml:space="preserve">-, </w:t>
      </w:r>
      <w:r>
        <w:rPr>
          <w:lang w:val="en-US" w:eastAsia="en-US" w:bidi="en-US"/>
        </w:rPr>
        <w:t>dis</w:t>
      </w:r>
      <w:r w:rsidRPr="00BD2454">
        <w:rPr>
          <w:lang w:eastAsia="en-US" w:bidi="en-US"/>
        </w:rPr>
        <w:t xml:space="preserve">-, </w:t>
      </w:r>
      <w:r>
        <w:rPr>
          <w:lang w:val="en-US" w:eastAsia="en-US" w:bidi="en-US"/>
        </w:rPr>
        <w:t>mis</w:t>
      </w:r>
      <w:r w:rsidRPr="00BD2454">
        <w:rPr>
          <w:lang w:eastAsia="en-US" w:bidi="en-US"/>
        </w:rPr>
        <w:t xml:space="preserve">-, </w:t>
      </w:r>
      <w:r>
        <w:t xml:space="preserve">имена прилагательные с помощью суффиксов </w:t>
      </w:r>
      <w:r w:rsidRPr="00BD2454">
        <w:rPr>
          <w:lang w:eastAsia="en-US" w:bidi="en-US"/>
        </w:rPr>
        <w:t>-</w:t>
      </w:r>
      <w:r>
        <w:rPr>
          <w:lang w:val="en-US" w:eastAsia="en-US" w:bidi="en-US"/>
        </w:rPr>
        <w:t>able</w:t>
      </w:r>
      <w:r w:rsidRPr="00BD2454">
        <w:rPr>
          <w:lang w:eastAsia="en-US" w:bidi="en-US"/>
        </w:rPr>
        <w:t>/-</w:t>
      </w:r>
      <w:r>
        <w:rPr>
          <w:lang w:val="en-US" w:eastAsia="en-US" w:bidi="en-US"/>
        </w:rPr>
        <w:t>ible</w:t>
      </w:r>
      <w:r w:rsidRPr="00BD2454">
        <w:rPr>
          <w:lang w:eastAsia="en-US" w:bidi="en-US"/>
        </w:rPr>
        <w:t xml:space="preserve">, </w:t>
      </w:r>
      <w:r>
        <w:t xml:space="preserve">имена существительные с помощью отрицательных префиксов </w:t>
      </w:r>
      <w:r>
        <w:rPr>
          <w:lang w:val="en-US" w:eastAsia="en-US" w:bidi="en-US"/>
        </w:rPr>
        <w:t>in</w:t>
      </w:r>
      <w:r w:rsidRPr="00BD2454">
        <w:rPr>
          <w:lang w:eastAsia="en-US" w:bidi="en-US"/>
        </w:rPr>
        <w:t>-/</w:t>
      </w:r>
      <w:r>
        <w:rPr>
          <w:lang w:val="en-US" w:eastAsia="en-US" w:bidi="en-US"/>
        </w:rPr>
        <w:t>im</w:t>
      </w:r>
      <w:r w:rsidRPr="00BD2454">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BD2454">
        <w:rPr>
          <w:lang w:eastAsia="en-US" w:bidi="en-US"/>
        </w:rPr>
        <w:t>-</w:t>
      </w:r>
      <w:r>
        <w:rPr>
          <w:lang w:val="en-US" w:eastAsia="en-US" w:bidi="en-US"/>
        </w:rPr>
        <w:t>ed</w:t>
      </w:r>
      <w:r w:rsidRPr="00BD2454">
        <w:rPr>
          <w:lang w:eastAsia="en-US" w:bidi="en-US"/>
        </w:rPr>
        <w:t xml:space="preserve"> (</w:t>
      </w:r>
      <w:r>
        <w:rPr>
          <w:lang w:val="en-US" w:eastAsia="en-US" w:bidi="en-US"/>
        </w:rPr>
        <w:t>eight</w:t>
      </w:r>
      <w:r w:rsidRPr="00BD2454">
        <w:rPr>
          <w:lang w:eastAsia="en-US" w:bidi="en-US"/>
        </w:rPr>
        <w:t>-</w:t>
      </w:r>
      <w:r>
        <w:rPr>
          <w:lang w:val="en-US" w:eastAsia="en-US" w:bidi="en-US"/>
        </w:rPr>
        <w:t>legged</w:t>
      </w:r>
      <w:r w:rsidRPr="00BD2454">
        <w:rPr>
          <w:lang w:eastAsia="en-US" w:bidi="en-US"/>
        </w:rPr>
        <w:t xml:space="preserve">), </w:t>
      </w:r>
      <w:r>
        <w:t xml:space="preserve">сложное существительное путём соединения основ существительного с предлогом </w:t>
      </w:r>
      <w:r w:rsidRPr="00BD2454">
        <w:rPr>
          <w:lang w:eastAsia="en-US" w:bidi="en-US"/>
        </w:rPr>
        <w:t>(</w:t>
      </w:r>
      <w:r>
        <w:rPr>
          <w:lang w:val="en-US" w:eastAsia="en-US" w:bidi="en-US"/>
        </w:rPr>
        <w:t>mother</w:t>
      </w:r>
      <w:r w:rsidRPr="00BD2454">
        <w:rPr>
          <w:lang w:eastAsia="en-US" w:bidi="en-US"/>
        </w:rPr>
        <w:t>-</w:t>
      </w:r>
      <w:r>
        <w:rPr>
          <w:lang w:val="en-US" w:eastAsia="en-US" w:bidi="en-US"/>
        </w:rPr>
        <w:t>in</w:t>
      </w:r>
      <w:r w:rsidRPr="00BD2454">
        <w:rPr>
          <w:lang w:eastAsia="en-US" w:bidi="en-US"/>
        </w:rPr>
        <w:t>-</w:t>
      </w:r>
      <w:r>
        <w:rPr>
          <w:lang w:val="en-US" w:eastAsia="en-US" w:bidi="en-US"/>
        </w:rPr>
        <w:t>law</w:t>
      </w:r>
      <w:r w:rsidRPr="00BD2454">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BD2454">
        <w:rPr>
          <w:lang w:eastAsia="en-US" w:bidi="en-US"/>
        </w:rPr>
        <w:t xml:space="preserve"> (</w:t>
      </w:r>
      <w:r>
        <w:rPr>
          <w:lang w:val="en-US" w:eastAsia="en-US" w:bidi="en-US"/>
        </w:rPr>
        <w:t>nice</w:t>
      </w:r>
      <w:r w:rsidRPr="00BD2454">
        <w:rPr>
          <w:lang w:eastAsia="en-US" w:bidi="en-US"/>
        </w:rPr>
        <w:t>-</w:t>
      </w:r>
      <w:r>
        <w:rPr>
          <w:lang w:val="en-US" w:eastAsia="en-US" w:bidi="en-US"/>
        </w:rPr>
        <w:t>looking</w:t>
      </w:r>
      <w:r w:rsidRPr="00BD2454">
        <w:rPr>
          <w:lang w:eastAsia="en-US" w:bidi="en-US"/>
        </w:rPr>
        <w:t xml:space="preserve">), </w:t>
      </w:r>
      <w:r>
        <w:t xml:space="preserve">сложное прилагательное путём соединения наречия с основой причастия II </w:t>
      </w:r>
      <w:r w:rsidRPr="00BD2454">
        <w:rPr>
          <w:lang w:eastAsia="en-US" w:bidi="en-US"/>
        </w:rPr>
        <w:t>(</w:t>
      </w:r>
      <w:r>
        <w:rPr>
          <w:lang w:val="en-US" w:eastAsia="en-US" w:bidi="en-US"/>
        </w:rPr>
        <w:t>well</w:t>
      </w:r>
      <w:r w:rsidRPr="00BD2454">
        <w:rPr>
          <w:lang w:eastAsia="en-US" w:bidi="en-US"/>
        </w:rPr>
        <w:t>-</w:t>
      </w:r>
      <w:r>
        <w:rPr>
          <w:lang w:val="en-US" w:eastAsia="en-US" w:bidi="en-US"/>
        </w:rPr>
        <w:t>behaved</w:t>
      </w:r>
      <w:r w:rsidRPr="00BD2454">
        <w:rPr>
          <w:lang w:eastAsia="en-US" w:bidi="en-US"/>
        </w:rPr>
        <w:t xml:space="preserve">), </w:t>
      </w:r>
      <w:r>
        <w:t xml:space="preserve">глагол от прилагательного </w:t>
      </w:r>
      <w:r w:rsidRPr="00BD2454">
        <w:rPr>
          <w:lang w:eastAsia="en-US" w:bidi="en-US"/>
        </w:rPr>
        <w:t>(</w:t>
      </w:r>
      <w:r>
        <w:rPr>
          <w:lang w:val="en-US" w:eastAsia="en-US" w:bidi="en-US"/>
        </w:rPr>
        <w:t>cool</w:t>
      </w:r>
      <w:r w:rsidRPr="00BD2454">
        <w:rPr>
          <w:lang w:eastAsia="en-US" w:bidi="en-US"/>
        </w:rPr>
        <w:t xml:space="preserve"> </w:t>
      </w:r>
      <w:r>
        <w:t xml:space="preserve">- </w:t>
      </w:r>
      <w:r>
        <w:rPr>
          <w:lang w:val="en-US" w:eastAsia="en-US" w:bidi="en-US"/>
        </w:rPr>
        <w:t>to</w:t>
      </w:r>
      <w:r w:rsidRPr="00BD2454">
        <w:rPr>
          <w:lang w:eastAsia="en-US" w:bidi="en-US"/>
        </w:rPr>
        <w:t xml:space="preserve"> </w:t>
      </w:r>
      <w:r>
        <w:rPr>
          <w:lang w:val="en-US" w:eastAsia="en-US" w:bidi="en-US"/>
        </w:rPr>
        <w:t>cool</w:t>
      </w:r>
      <w:r w:rsidRPr="00BD2454">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BD2454">
        <w:rPr>
          <w:lang w:eastAsia="en-US" w:bidi="en-US"/>
        </w:rPr>
        <w:t>(</w:t>
      </w:r>
      <w:r>
        <w:rPr>
          <w:lang w:val="en-US" w:eastAsia="en-US" w:bidi="en-US"/>
        </w:rPr>
        <w:t>Complex</w:t>
      </w:r>
      <w:r w:rsidRPr="00BD2454">
        <w:rPr>
          <w:lang w:eastAsia="en-US" w:bidi="en-US"/>
        </w:rPr>
        <w:t xml:space="preserve"> </w:t>
      </w:r>
      <w:r>
        <w:rPr>
          <w:lang w:val="en-US" w:eastAsia="en-US" w:bidi="en-US"/>
        </w:rPr>
        <w:t>Object</w:t>
      </w:r>
      <w:r w:rsidRPr="00BD2454">
        <w:rPr>
          <w:lang w:eastAsia="en-US" w:bidi="en-US"/>
        </w:rPr>
        <w:t>) (</w:t>
      </w:r>
      <w:r>
        <w:rPr>
          <w:lang w:val="en-US" w:eastAsia="en-US" w:bidi="en-US"/>
        </w:rPr>
        <w:t>I</w:t>
      </w:r>
      <w:r w:rsidRPr="00BD2454">
        <w:rPr>
          <w:lang w:eastAsia="en-US" w:bidi="en-US"/>
        </w:rPr>
        <w:t xml:space="preserve"> </w:t>
      </w:r>
      <w:r>
        <w:rPr>
          <w:lang w:val="en-US" w:eastAsia="en-US" w:bidi="en-US"/>
        </w:rPr>
        <w:t>want</w:t>
      </w:r>
      <w:r w:rsidRPr="00BD2454">
        <w:rPr>
          <w:lang w:eastAsia="en-US" w:bidi="en-US"/>
        </w:rPr>
        <w:t xml:space="preserve"> </w:t>
      </w:r>
      <w:r>
        <w:rPr>
          <w:lang w:val="en-US" w:eastAsia="en-US" w:bidi="en-US"/>
        </w:rPr>
        <w:t>to</w:t>
      </w:r>
      <w:r w:rsidRPr="00BD2454">
        <w:rPr>
          <w:lang w:eastAsia="en-US" w:bidi="en-US"/>
        </w:rPr>
        <w:t xml:space="preserve"> </w:t>
      </w:r>
      <w:r>
        <w:rPr>
          <w:lang w:val="en-US" w:eastAsia="en-US" w:bidi="en-US"/>
        </w:rPr>
        <w:t>have</w:t>
      </w:r>
      <w:r w:rsidRPr="00BD2454">
        <w:rPr>
          <w:lang w:eastAsia="en-US" w:bidi="en-US"/>
        </w:rPr>
        <w:t xml:space="preserve"> </w:t>
      </w:r>
      <w:r>
        <w:rPr>
          <w:lang w:val="en-US" w:eastAsia="en-US" w:bidi="en-US"/>
        </w:rPr>
        <w:t>my</w:t>
      </w:r>
      <w:r w:rsidRPr="00BD2454">
        <w:rPr>
          <w:lang w:eastAsia="en-US" w:bidi="en-US"/>
        </w:rPr>
        <w:t xml:space="preserve"> </w:t>
      </w:r>
      <w:r>
        <w:rPr>
          <w:lang w:val="en-US" w:eastAsia="en-US" w:bidi="en-US"/>
        </w:rPr>
        <w:t>hair</w:t>
      </w:r>
      <w:r w:rsidRPr="00BD2454">
        <w:rPr>
          <w:lang w:eastAsia="en-US" w:bidi="en-US"/>
        </w:rPr>
        <w:t xml:space="preserve"> </w:t>
      </w:r>
      <w:r>
        <w:rPr>
          <w:lang w:val="en-US" w:eastAsia="en-US" w:bidi="en-US"/>
        </w:rPr>
        <w:t>cut</w:t>
      </w:r>
      <w:r w:rsidRPr="00BD2454">
        <w:rPr>
          <w:lang w:eastAsia="en-US" w:bidi="en-US"/>
        </w:rPr>
        <w:t xml:space="preserve">.); </w:t>
      </w:r>
      <w:r>
        <w:t xml:space="preserve">предложения с </w:t>
      </w:r>
      <w:r>
        <w:rPr>
          <w:lang w:val="en-US" w:eastAsia="en-US" w:bidi="en-US"/>
        </w:rPr>
        <w:t>I</w:t>
      </w:r>
      <w:r w:rsidRPr="00BD2454">
        <w:rPr>
          <w:lang w:eastAsia="en-US" w:bidi="en-US"/>
        </w:rPr>
        <w:t xml:space="preserve"> </w:t>
      </w:r>
      <w:r>
        <w:rPr>
          <w:lang w:val="en-US" w:eastAsia="en-US" w:bidi="en-US"/>
        </w:rPr>
        <w:t>wish</w:t>
      </w:r>
      <w:r w:rsidRPr="00BD2454">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BD2454">
        <w:rPr>
          <w:lang w:eastAsia="en-US" w:bidi="en-US"/>
        </w:rPr>
        <w:t>(</w:t>
      </w:r>
      <w:r>
        <w:rPr>
          <w:lang w:val="en-US" w:eastAsia="en-US" w:bidi="en-US"/>
        </w:rPr>
        <w:t>Conditional</w:t>
      </w:r>
      <w:r w:rsidRPr="00BD2454">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BD2454">
        <w:rPr>
          <w:lang w:eastAsia="en-US" w:bidi="en-US"/>
        </w:rPr>
        <w:t xml:space="preserve"> </w:t>
      </w:r>
      <w:r>
        <w:rPr>
          <w:lang w:val="en-US" w:eastAsia="en-US" w:bidi="en-US"/>
        </w:rPr>
        <w:t>prefer</w:t>
      </w:r>
      <w:r w:rsidRPr="00BD2454">
        <w:rPr>
          <w:lang w:eastAsia="en-US" w:bidi="en-US"/>
        </w:rPr>
        <w:t xml:space="preserve"> </w:t>
      </w:r>
      <w:r>
        <w:t>..</w:t>
      </w:r>
      <w:r w:rsidRPr="00BD2454">
        <w:rPr>
          <w:lang w:eastAsia="en-US" w:bidi="en-US"/>
        </w:rPr>
        <w:t>./</w:t>
      </w:r>
      <w:r>
        <w:rPr>
          <w:lang w:val="en-US" w:eastAsia="en-US" w:bidi="en-US"/>
        </w:rPr>
        <w:t>I</w:t>
      </w:r>
      <w:r w:rsidRPr="00BD2454">
        <w:rPr>
          <w:lang w:eastAsia="en-US" w:bidi="en-US"/>
        </w:rPr>
        <w:t>’</w:t>
      </w:r>
      <w:r>
        <w:rPr>
          <w:lang w:val="en-US" w:eastAsia="en-US" w:bidi="en-US"/>
        </w:rPr>
        <w:t>d</w:t>
      </w:r>
      <w:r w:rsidRPr="00BD2454">
        <w:rPr>
          <w:lang w:eastAsia="en-US" w:bidi="en-US"/>
        </w:rPr>
        <w:t xml:space="preserve"> </w:t>
      </w:r>
      <w:r>
        <w:rPr>
          <w:lang w:val="en-US" w:eastAsia="en-US" w:bidi="en-US"/>
        </w:rPr>
        <w:t>prefer</w:t>
      </w:r>
      <w:r w:rsidRPr="00BD2454">
        <w:rPr>
          <w:lang w:eastAsia="en-US" w:bidi="en-US"/>
        </w:rPr>
        <w:t xml:space="preserve"> </w:t>
      </w:r>
      <w:r>
        <w:t xml:space="preserve">.. </w:t>
      </w:r>
      <w:r w:rsidRPr="00BD2454">
        <w:rPr>
          <w:lang w:eastAsia="en-US" w:bidi="en-US"/>
        </w:rPr>
        <w:t>./</w:t>
      </w:r>
      <w:r>
        <w:rPr>
          <w:lang w:val="en-US" w:eastAsia="en-US" w:bidi="en-US"/>
        </w:rPr>
        <w:t>I</w:t>
      </w:r>
      <w:r w:rsidRPr="00BD2454">
        <w:rPr>
          <w:lang w:eastAsia="en-US" w:bidi="en-US"/>
        </w:rPr>
        <w:t>’</w:t>
      </w:r>
      <w:r>
        <w:rPr>
          <w:lang w:val="en-US" w:eastAsia="en-US" w:bidi="en-US"/>
        </w:rPr>
        <w:t>d</w:t>
      </w:r>
      <w:r w:rsidRPr="00BD2454">
        <w:rPr>
          <w:lang w:eastAsia="en-US" w:bidi="en-US"/>
        </w:rPr>
        <w:t xml:space="preserve"> </w:t>
      </w:r>
      <w:r>
        <w:rPr>
          <w:lang w:val="en-US" w:eastAsia="en-US" w:bidi="en-US"/>
        </w:rPr>
        <w:t>rather</w:t>
      </w:r>
      <w:r w:rsidRPr="00BD2454">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BD2454">
        <w:rPr>
          <w:lang w:eastAsia="en-US" w:bidi="en-US"/>
        </w:rPr>
        <w:t xml:space="preserve"> </w:t>
      </w:r>
      <w:r>
        <w:t xml:space="preserve">... </w:t>
      </w:r>
      <w:r>
        <w:rPr>
          <w:lang w:val="en-US" w:eastAsia="en-US" w:bidi="en-US"/>
        </w:rPr>
        <w:t>or</w:t>
      </w:r>
      <w:r w:rsidRPr="00BD2454">
        <w:rPr>
          <w:lang w:eastAsia="en-US" w:bidi="en-US"/>
        </w:rPr>
        <w:t xml:space="preserve">, </w:t>
      </w:r>
      <w:r>
        <w:rPr>
          <w:lang w:val="en-US" w:eastAsia="en-US" w:bidi="en-US"/>
        </w:rPr>
        <w:t>neither</w:t>
      </w:r>
      <w:r w:rsidRPr="00BD2454">
        <w:rPr>
          <w:lang w:eastAsia="en-US" w:bidi="en-US"/>
        </w:rPr>
        <w:t xml:space="preserve"> ... </w:t>
      </w:r>
      <w:r>
        <w:rPr>
          <w:lang w:val="en-US" w:eastAsia="en-US" w:bidi="en-US"/>
        </w:rPr>
        <w:t>nor</w:t>
      </w:r>
      <w:r w:rsidRPr="00BD2454">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BD2454">
        <w:rPr>
          <w:lang w:eastAsia="en-US" w:bidi="en-US"/>
        </w:rPr>
        <w:t xml:space="preserve"> </w:t>
      </w:r>
      <w:r>
        <w:rPr>
          <w:lang w:val="en-US" w:eastAsia="en-US" w:bidi="en-US"/>
        </w:rPr>
        <w:t>Perfect</w:t>
      </w:r>
      <w:r w:rsidRPr="00BD2454">
        <w:rPr>
          <w:lang w:eastAsia="en-US" w:bidi="en-US"/>
        </w:rPr>
        <w:t xml:space="preserve"> </w:t>
      </w:r>
      <w:r>
        <w:rPr>
          <w:lang w:val="en-US" w:eastAsia="en-US" w:bidi="en-US"/>
        </w:rPr>
        <w:t>Passive</w:t>
      </w:r>
      <w:r w:rsidRPr="00BD2454">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BD2454">
        <w:rPr>
          <w:lang w:eastAsia="en-US" w:bidi="en-US"/>
        </w:rPr>
        <w:t>(</w:t>
      </w:r>
      <w:r>
        <w:rPr>
          <w:lang w:val="en-US" w:eastAsia="en-US" w:bidi="en-US"/>
        </w:rPr>
        <w:t>nice</w:t>
      </w:r>
      <w:r w:rsidRPr="00BD2454">
        <w:rPr>
          <w:lang w:eastAsia="en-US" w:bidi="en-US"/>
        </w:rPr>
        <w:t xml:space="preserve"> </w:t>
      </w:r>
      <w:r>
        <w:rPr>
          <w:lang w:val="en-US" w:eastAsia="en-US" w:bidi="en-US"/>
        </w:rPr>
        <w:t>long</w:t>
      </w:r>
      <w:r w:rsidRPr="00BD2454">
        <w:rPr>
          <w:lang w:eastAsia="en-US" w:bidi="en-US"/>
        </w:rPr>
        <w:t xml:space="preserve"> </w:t>
      </w:r>
      <w:r>
        <w:rPr>
          <w:lang w:val="en-US" w:eastAsia="en-US" w:bidi="en-US"/>
        </w:rPr>
        <w:t>blond</w:t>
      </w:r>
      <w:r w:rsidRPr="00BD2454">
        <w:rPr>
          <w:lang w:eastAsia="en-US" w:bidi="en-US"/>
        </w:rPr>
        <w:t xml:space="preserve"> </w:t>
      </w:r>
      <w:r>
        <w:rPr>
          <w:lang w:val="en-US" w:eastAsia="en-US" w:bidi="en-US"/>
        </w:rPr>
        <w:t>hair</w:t>
      </w:r>
      <w:r w:rsidRPr="00BD2454">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 xml:space="preserve">Программа по математике для обучающихся 5-9 классов разработана на </w:t>
      </w:r>
      <w:r>
        <w:lastRenderedPageBreak/>
        <w:t>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w:t>
      </w:r>
      <w:r>
        <w:lastRenderedPageBreak/>
        <w:t>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 xml:space="preserve">В соответствии с ФГОС ООО математика является обязательным </w:t>
      </w:r>
      <w:r>
        <w:lastRenderedPageBreak/>
        <w:t>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w:t>
      </w:r>
      <w:r>
        <w:lastRenderedPageBreak/>
        <w:t>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lastRenderedPageBreak/>
        <w:t>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lastRenderedPageBreak/>
        <w:t>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w:t>
      </w:r>
      <w:r>
        <w:lastRenderedPageBreak/>
        <w:t>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 xml:space="preserve">При обучении решению текстовых задач в 5-6 классах используются </w:t>
      </w:r>
      <w:r>
        <w:lastRenderedPageBreak/>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lastRenderedPageBreak/>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 xml:space="preserve">Десятичная запись дробей. Представление десятичной дроби в виде </w:t>
      </w:r>
      <w:r>
        <w:lastRenderedPageBreak/>
        <w:t>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lastRenderedPageBreak/>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w:t>
      </w:r>
      <w:r>
        <w:lastRenderedPageBreak/>
        <w:t>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w:t>
      </w:r>
      <w:r>
        <w:lastRenderedPageBreak/>
        <w:t>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 xml:space="preserve">Сравнивать и упорядочивать целые числа, обыкновенные и десятичные дроби, </w:t>
      </w:r>
      <w:r>
        <w:lastRenderedPageBreak/>
        <w:t>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 xml:space="preserve">Решать несложные задачи на нахождение геометрических величин в </w:t>
      </w:r>
      <w:r>
        <w:lastRenderedPageBreak/>
        <w:t>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w:t>
      </w:r>
      <w:r>
        <w:lastRenderedPageBreak/>
        <w:t>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lastRenderedPageBreak/>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 xml:space="preserve">Линейное уравнение с двумя переменными и его график. Система двух </w:t>
      </w:r>
      <w: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 xml:space="preserve">Числовые неравенства и их свойства. Неравенство с одной переменной. </w:t>
      </w:r>
      <w:r>
        <w:lastRenderedPageBreak/>
        <w:t>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BD2454">
        <w:rPr>
          <w:vertAlign w:val="superscript"/>
          <w:lang w:eastAsia="en-US" w:bidi="en-US"/>
        </w:rPr>
        <w:t>=</w:t>
      </w:r>
      <w:r>
        <w:rPr>
          <w:vertAlign w:val="superscript"/>
          <w:lang w:val="en-US" w:eastAsia="en-US" w:bidi="en-US"/>
        </w:rPr>
        <w:t>v</w:t>
      </w:r>
      <w:r w:rsidRPr="00BD2454">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w:t>
      </w:r>
      <w:r>
        <w:lastRenderedPageBreak/>
        <w:t>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lastRenderedPageBreak/>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Применять понятие степени с целым показателем, выполнять преобразования </w:t>
      </w:r>
      <w:r>
        <w:lastRenderedPageBreak/>
        <w:t>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lastRenderedPageBreak/>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lastRenderedPageBreak/>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 xml:space="preserve">Учебный курс «Геометрия» включает следующие основные разделы содержания: «Геометрические фигуры и их свойства», «Измерение геометрических </w:t>
      </w:r>
      <w:r>
        <w:lastRenderedPageBreak/>
        <w:t>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w:t>
      </w:r>
      <w:r>
        <w:lastRenderedPageBreak/>
        <w:t>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lastRenderedPageBreak/>
        <w:t>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 xml:space="preserve">Владеть понятием геометрического места точек. Уметь определять биссектрису </w:t>
      </w:r>
      <w:r>
        <w:lastRenderedPageBreak/>
        <w:t>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 xml:space="preserve">Вычислять (различными способами) площадь треугольника и площади </w:t>
      </w:r>
      <w:r>
        <w:lastRenderedPageBreak/>
        <w:t>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 xml:space="preserve">Пользоваться методом координат на плоскости, применять его в решении </w:t>
      </w:r>
      <w:r>
        <w:lastRenderedPageBreak/>
        <w:t>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w:t>
      </w:r>
      <w:r>
        <w:lastRenderedPageBreak/>
        <w:t>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 xml:space="preserve">В рамках учебного курса осуществляется знакомство обучающихся с </w:t>
      </w:r>
      <w:r>
        <w:lastRenderedPageBreak/>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 xml:space="preserve">Измерение рассеивания данных. Дисперсия и стандартное отклонение числовых </w:t>
      </w:r>
      <w:r>
        <w:lastRenderedPageBreak/>
        <w:t>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 xml:space="preserve">Извлекать и преобразовывать информацию, представленную в различных </w:t>
      </w:r>
      <w:r>
        <w:lastRenderedPageBreak/>
        <w:t>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w:t>
      </w:r>
      <w:r>
        <w:lastRenderedPageBreak/>
        <w:t>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w:t>
      </w:r>
      <w:r>
        <w:lastRenderedPageBreak/>
        <w:t>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w:t>
      </w:r>
      <w:r>
        <w:lastRenderedPageBreak/>
        <w:t>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 xml:space="preserve">образования на протяжении всей жизни для успешной профессиональной </w:t>
      </w:r>
      <w:r>
        <w:lastRenderedPageBreak/>
        <w:t>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w:t>
      </w:r>
      <w:r>
        <w:lastRenderedPageBreak/>
        <w:t>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lastRenderedPageBreak/>
        <w:t>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w:t>
      </w:r>
      <w:r>
        <w:lastRenderedPageBreak/>
        <w:t>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lastRenderedPageBreak/>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w:t>
      </w:r>
      <w:r>
        <w:lastRenderedPageBreak/>
        <w:t>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w:t>
      </w:r>
      <w:r>
        <w:lastRenderedPageBreak/>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lastRenderedPageBreak/>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Выражение с переменными. Значение выражения с переменными. </w:t>
      </w:r>
      <w:r>
        <w:lastRenderedPageBreak/>
        <w:t>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lastRenderedPageBreak/>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Квадратное уравнение. Формула корней квадратного уравнения. Количество </w:t>
      </w:r>
      <w:r>
        <w:lastRenderedPageBreak/>
        <w:t>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 xml:space="preserve">-й степени. Тождественные преобразования выражений, содержащих степень с рациональным </w:t>
      </w:r>
      <w:r>
        <w:lastRenderedPageBreak/>
        <w:t>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lastRenderedPageBreak/>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 xml:space="preserve">Находить значения числовых выражений, содержащих рациональные числа и </w:t>
      </w:r>
      <w:r>
        <w:lastRenderedPageBreak/>
        <w:t>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 xml:space="preserve">Выполнять действия (сложение, вычитание, умножение) с одночленами и с </w:t>
      </w:r>
      <w:r>
        <w:lastRenderedPageBreak/>
        <w:t>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 xml:space="preserve">Описывать с помощью функций известные зависимости между величинами: </w:t>
      </w:r>
      <w:r>
        <w:lastRenderedPageBreak/>
        <w:t>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lastRenderedPageBreak/>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lastRenderedPageBreak/>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lastRenderedPageBreak/>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BD2454">
        <w:rPr>
          <w:rStyle w:val="22"/>
          <w:lang w:eastAsia="en-US" w:bidi="en-US"/>
        </w:rPr>
        <w:t>=</w:t>
      </w:r>
      <w:r>
        <w:rPr>
          <w:rStyle w:val="22"/>
          <w:lang w:val="en-US" w:eastAsia="en-US" w:bidi="en-US"/>
        </w:rPr>
        <w:t>af</w:t>
      </w:r>
      <w:r w:rsidRPr="00BD2454">
        <w:rPr>
          <w:rStyle w:val="22"/>
          <w:lang w:eastAsia="en-US" w:bidi="en-US"/>
        </w:rPr>
        <w:t>(</w:t>
      </w:r>
      <w:r>
        <w:rPr>
          <w:rStyle w:val="22"/>
          <w:lang w:val="en-US" w:eastAsia="en-US" w:bidi="en-US"/>
        </w:rPr>
        <w:t>kx</w:t>
      </w:r>
      <w:r w:rsidRPr="00BD2454">
        <w:rPr>
          <w:rStyle w:val="22"/>
          <w:lang w:eastAsia="en-US" w:bidi="en-US"/>
        </w:rPr>
        <w:t xml:space="preserve"> </w:t>
      </w:r>
      <w:r>
        <w:rPr>
          <w:rStyle w:val="22"/>
        </w:rPr>
        <w:t xml:space="preserve">+ </w:t>
      </w:r>
      <w:r>
        <w:rPr>
          <w:rStyle w:val="22"/>
          <w:lang w:val="en-US" w:eastAsia="en-US" w:bidi="en-US"/>
        </w:rPr>
        <w:t>b</w:t>
      </w:r>
      <w:r w:rsidRPr="00BD2454">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lastRenderedPageBreak/>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w:t>
      </w:r>
      <w:r>
        <w:lastRenderedPageBreak/>
        <w:t>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lastRenderedPageBreak/>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lastRenderedPageBreak/>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lastRenderedPageBreak/>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 xml:space="preserve">Правильные многоугольники. Длина окружности. Градусная и радианная мера </w:t>
      </w:r>
      <w:r>
        <w:lastRenderedPageBreak/>
        <w:t>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 xml:space="preserve">Проводить вычисления и находить числовые и буквенные значения углов в </w:t>
      </w:r>
      <w: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 xml:space="preserve">Распознавать центрально-симметричные фигуры и использовать их свойства </w:t>
      </w:r>
      <w:r>
        <w:lastRenderedPageBreak/>
        <w:t>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 xml:space="preserve">Доказывать теорему синусов и теорему косинусов, применять их для нахождения различных элементов треугольника («решение треугольников»), при </w:t>
      </w:r>
      <w:r>
        <w:lastRenderedPageBreak/>
        <w:t>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 xml:space="preserve">Владеть понятием скалярного произведения векторов, понимать его </w:t>
      </w:r>
      <w:r>
        <w:lastRenderedPageBreak/>
        <w:t>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w:t>
      </w:r>
      <w:r>
        <w:lastRenderedPageBreak/>
        <w:t>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w:t>
      </w:r>
      <w:r>
        <w:lastRenderedPageBreak/>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 xml:space="preserve">Утверждения и высказывания. Отрицание утверждения, условные утверждения, обратные и равносильные утверждения, необходимые и достаточные условия, </w:t>
      </w:r>
      <w:r>
        <w:lastRenderedPageBreak/>
        <w:t>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 xml:space="preserve">Испытания. Успех и неудача. Серия испытаний до первого успеха. Серия </w:t>
      </w:r>
      <w:r>
        <w:lastRenderedPageBreak/>
        <w:t>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w:t>
      </w:r>
      <w:r>
        <w:lastRenderedPageBreak/>
        <w:t>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lastRenderedPageBreak/>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w:t>
      </w:r>
      <w:r>
        <w:lastRenderedPageBreak/>
        <w:t>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lastRenderedPageBreak/>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 xml:space="preserve">умения и навыки составления простых программ по построенному алгоритму на </w:t>
      </w:r>
      <w:r>
        <w:lastRenderedPageBreak/>
        <w:t>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 xml:space="preserve">Персональный компьютер. Процессор и его характеристики (тактовая частота, </w:t>
      </w:r>
      <w:r>
        <w:lastRenderedPageBreak/>
        <w:t>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lastRenderedPageBreak/>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BD2454">
        <w:rPr>
          <w:lang w:eastAsia="en-US" w:bidi="en-US"/>
        </w:rPr>
        <w:t xml:space="preserve">. </w:t>
      </w:r>
      <w:r>
        <w:t xml:space="preserve">Восьмибитные кодировки. Понятие о кодировках </w:t>
      </w:r>
      <w:r>
        <w:rPr>
          <w:lang w:val="en-US" w:eastAsia="en-US" w:bidi="en-US"/>
        </w:rPr>
        <w:t>UNICODE</w:t>
      </w:r>
      <w:r w:rsidRPr="00BD2454">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BD2454">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lastRenderedPageBreak/>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 xml:space="preserve">Свойства алгоритма. Способы записи алгоритма (словесный, в виде </w:t>
      </w:r>
      <w:r>
        <w:lastRenderedPageBreak/>
        <w:t>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Паскаль, </w:t>
      </w:r>
      <w:r>
        <w:rPr>
          <w:lang w:val="en-US" w:eastAsia="en-US" w:bidi="en-US"/>
        </w:rPr>
        <w:t>Java</w:t>
      </w:r>
      <w:r w:rsidRPr="00BD2454">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 xml:space="preserve">Цикл с переменной. Алгоритмы проверки делимости одного целого числа на </w:t>
      </w:r>
      <w:r>
        <w:lastRenderedPageBreak/>
        <w:t>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 xml:space="preserve">Модель. Задачи, решаемые с помощью моделирования. Классификации моделей. Материальные (натурные) и информационные модели. Непрерывные и </w:t>
      </w:r>
      <w:r>
        <w:lastRenderedPageBreak/>
        <w:t>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Паскаль, </w:t>
      </w:r>
      <w:r>
        <w:rPr>
          <w:lang w:val="en-US" w:eastAsia="en-US" w:bidi="en-US"/>
        </w:rPr>
        <w:t>Java</w:t>
      </w:r>
      <w:r w:rsidRPr="00BD2454">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lastRenderedPageBreak/>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lastRenderedPageBreak/>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 xml:space="preserve">осознание глобального характера экологических проблем и путей их решения, в </w:t>
      </w:r>
      <w:r>
        <w:lastRenderedPageBreak/>
        <w:t>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lastRenderedPageBreak/>
        <w:t>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w:t>
      </w:r>
      <w:r>
        <w:lastRenderedPageBreak/>
        <w:t>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lastRenderedPageBreak/>
        <w:t>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Паскаль, </w:t>
      </w:r>
      <w:r>
        <w:rPr>
          <w:lang w:val="en-US" w:eastAsia="en-US" w:bidi="en-US"/>
        </w:rPr>
        <w:t>Java</w:t>
      </w:r>
      <w:r w:rsidRPr="00BD2454">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w:t>
      </w:r>
      <w:r>
        <w:lastRenderedPageBreak/>
        <w:t xml:space="preserve">на одном из языков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Паскаль, </w:t>
      </w:r>
      <w:r>
        <w:rPr>
          <w:lang w:val="en-US" w:eastAsia="en-US" w:bidi="en-US"/>
        </w:rPr>
        <w:t>Java</w:t>
      </w:r>
      <w:r w:rsidRPr="00BD2454">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lastRenderedPageBreak/>
        <w:t>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 xml:space="preserve">формирование основ мировоззрения, соответствующего современному уровню </w:t>
      </w:r>
      <w:r>
        <w:lastRenderedPageBreak/>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lastRenderedPageBreak/>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 xml:space="preserve">цифровая грамотность; теоретические основы информатики; </w:t>
      </w:r>
      <w:r>
        <w:lastRenderedPageBreak/>
        <w:t>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w:t>
      </w:r>
      <w:r>
        <w:lastRenderedPageBreak/>
        <w:t>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BD2454">
        <w:rPr>
          <w:lang w:eastAsia="en-US" w:bidi="en-US"/>
        </w:rPr>
        <w:t xml:space="preserve">. </w:t>
      </w:r>
      <w:r>
        <w:t xml:space="preserve">Восьмибитные кодировки. Понятие о кодировках </w:t>
      </w:r>
      <w:r>
        <w:rPr>
          <w:lang w:val="en-US" w:eastAsia="en-US" w:bidi="en-US"/>
        </w:rPr>
        <w:t>UNICODE</w:t>
      </w:r>
      <w:r w:rsidRPr="00BD2454">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BD2454">
        <w:rPr>
          <w:lang w:eastAsia="en-US" w:bidi="en-US"/>
        </w:rPr>
        <w:t xml:space="preserve">, </w:t>
      </w:r>
      <w:r>
        <w:rPr>
          <w:lang w:val="en-US" w:eastAsia="en-US" w:bidi="en-US"/>
        </w:rPr>
        <w:t>CMYK</w:t>
      </w:r>
      <w:r w:rsidRPr="00BD2454">
        <w:rPr>
          <w:lang w:eastAsia="en-US" w:bidi="en-US"/>
        </w:rPr>
        <w:t xml:space="preserve">, </w:t>
      </w:r>
      <w:r>
        <w:rPr>
          <w:lang w:val="en-US" w:eastAsia="en-US" w:bidi="en-US"/>
        </w:rPr>
        <w:t>HSL</w:t>
      </w:r>
      <w:r w:rsidRPr="00BD2454">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lastRenderedPageBreak/>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w:t>
      </w:r>
      <w:r>
        <w:lastRenderedPageBreak/>
        <w:t>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lastRenderedPageBreak/>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w:t>
      </w:r>
      <w:r>
        <w:rPr>
          <w:lang w:val="en-US" w:eastAsia="en-US" w:bidi="en-US"/>
        </w:rPr>
        <w:t>Java</w:t>
      </w:r>
      <w:r w:rsidRPr="00BD2454">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 xml:space="preserve">Обработка потока данных: вычисление количества, суммы, среднего </w:t>
      </w:r>
      <w:r>
        <w:lastRenderedPageBreak/>
        <w:t>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2454">
        <w:rPr>
          <w:lang w:eastAsia="en-US" w:bidi="en-US"/>
        </w:rPr>
        <w:t>(</w:t>
      </w:r>
      <w:r>
        <w:rPr>
          <w:lang w:val="en-US" w:eastAsia="en-US" w:bidi="en-US"/>
        </w:rPr>
        <w:t>Python</w:t>
      </w:r>
      <w:r w:rsidRPr="00BD2454">
        <w:rPr>
          <w:lang w:eastAsia="en-US" w:bidi="en-US"/>
        </w:rPr>
        <w:t xml:space="preserve">, </w:t>
      </w:r>
      <w:r>
        <w:t xml:space="preserve">C++, </w:t>
      </w:r>
      <w:r>
        <w:rPr>
          <w:lang w:val="en-US" w:eastAsia="en-US" w:bidi="en-US"/>
        </w:rPr>
        <w:t>Java</w:t>
      </w:r>
      <w:r w:rsidRPr="00BD2454">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BD2454">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w:t>
      </w:r>
      <w:r>
        <w:lastRenderedPageBreak/>
        <w:t>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lastRenderedPageBreak/>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 xml:space="preserve">Открытые образовательные ресурсы. Профессии, связанные с информатикой и </w:t>
      </w:r>
      <w:r>
        <w:lastRenderedPageBreak/>
        <w:t>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w:t>
      </w:r>
      <w:r>
        <w:lastRenderedPageBreak/>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w:t>
      </w:r>
      <w:r>
        <w:lastRenderedPageBreak/>
        <w:t>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 xml:space="preserve">вносить коррективы в деятельность на основе новых обстоятельств, </w:t>
      </w:r>
      <w:r>
        <w:lastRenderedPageBreak/>
        <w:t>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 xml:space="preserve">ориентироваться в иерархической структуре файловой системы (записывать </w:t>
      </w:r>
      <w:r>
        <w:lastRenderedPageBreak/>
        <w:t>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 xml:space="preserve">разбивать задачи на подзадачи, составлять, выполнять вручную и на компьютере несложные алгоритмы с использованием ветвлений, циклов и </w:t>
      </w:r>
      <w:r>
        <w:lastRenderedPageBreak/>
        <w:t>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lastRenderedPageBreak/>
        <w:t xml:space="preserve">создавать и отлаживать программы на современном языке программирования общего назначения </w:t>
      </w:r>
      <w:r w:rsidRPr="00BD2454">
        <w:rPr>
          <w:lang w:eastAsia="en-US" w:bidi="en-US"/>
        </w:rPr>
        <w:t>(</w:t>
      </w:r>
      <w:r>
        <w:rPr>
          <w:lang w:val="en-US" w:eastAsia="en-US" w:bidi="en-US"/>
        </w:rPr>
        <w:t>Python</w:t>
      </w:r>
      <w:r w:rsidRPr="00BD2454">
        <w:rPr>
          <w:lang w:eastAsia="en-US" w:bidi="en-US"/>
        </w:rPr>
        <w:t xml:space="preserve">, </w:t>
      </w:r>
      <w:r>
        <w:t xml:space="preserve">C++, </w:t>
      </w:r>
      <w:r>
        <w:rPr>
          <w:lang w:val="en-US" w:eastAsia="en-US" w:bidi="en-US"/>
        </w:rPr>
        <w:t>Java</w:t>
      </w:r>
      <w:r w:rsidRPr="00BD2454">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70" w:lineRule="exact"/>
        <w:ind w:firstLine="760"/>
      </w:pPr>
      <w:r>
        <w:t xml:space="preserve">создавать и применять в электронных таблицах формулы для расчётов с использованием встроенных арифметических функций (суммирование, вычисление </w:t>
      </w:r>
      <w:r>
        <w:lastRenderedPageBreak/>
        <w:t>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BD2454">
        <w:rPr>
          <w:lang w:eastAsia="en-US" w:bidi="en-US"/>
        </w:rPr>
        <w:t>(</w:t>
      </w:r>
      <w:r>
        <w:rPr>
          <w:lang w:val="en-US" w:eastAsia="en-US" w:bidi="en-US"/>
        </w:rPr>
        <w:t>Python</w:t>
      </w:r>
      <w:r w:rsidRPr="00BD2454">
        <w:rPr>
          <w:lang w:eastAsia="en-US" w:bidi="en-US"/>
        </w:rPr>
        <w:t xml:space="preserve">, </w:t>
      </w:r>
      <w:r>
        <w:t xml:space="preserve">C++, </w:t>
      </w:r>
      <w:r>
        <w:rPr>
          <w:lang w:val="en-US" w:eastAsia="en-US" w:bidi="en-US"/>
        </w:rPr>
        <w:t>Java</w:t>
      </w:r>
      <w:r w:rsidRPr="00BD2454">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 xml:space="preserve">составлять и отлаживать программы на современном языке программирования </w:t>
      </w:r>
      <w:r>
        <w:lastRenderedPageBreak/>
        <w:t>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 xml:space="preserve">Программа учебного предмета «История» разработана с целью </w:t>
      </w:r>
      <w:r>
        <w:lastRenderedPageBreak/>
        <w:t>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 xml:space="preserve">овладение знаниями об основных этапах развития человеческого общества, при </w:t>
      </w:r>
      <w:r>
        <w:lastRenderedPageBreak/>
        <w:t>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 xml:space="preserve">Гуптов. Общественное устройство, варны. Религиозные верования древних индийцев. Легенды и сказания. Возникновение и распространение буддизма. Культурное </w:t>
      </w:r>
      <w:r>
        <w:lastRenderedPageBreak/>
        <w:t>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 xml:space="preserve">Религия древних греков; пантеон богов. Храмы и жрецы. Развитие наук. </w:t>
      </w:r>
      <w:r>
        <w:lastRenderedPageBreak/>
        <w:t>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 xml:space="preserve">Начало Великого переселения народов. Рим и варвары. Падение Западной </w:t>
      </w:r>
      <w:r>
        <w:lastRenderedPageBreak/>
        <w:t>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BD2454">
        <w:rPr>
          <w:lang w:eastAsia="en-US" w:bidi="en-US"/>
        </w:rPr>
        <w:t>-</w:t>
      </w:r>
      <w:r>
        <w:rPr>
          <w:lang w:val="en-US" w:eastAsia="en-US" w:bidi="en-US"/>
        </w:rPr>
        <w:t>IX</w:t>
      </w:r>
      <w:r w:rsidRPr="00BD2454">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BD2454">
        <w:rPr>
          <w:lang w:eastAsia="en-US" w:bidi="en-US"/>
        </w:rPr>
        <w:t>-</w:t>
      </w:r>
      <w:r>
        <w:rPr>
          <w:lang w:val="en-US" w:eastAsia="en-US" w:bidi="en-US"/>
        </w:rPr>
        <w:t>XI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BD2454">
        <w:rPr>
          <w:lang w:eastAsia="en-US" w:bidi="en-US"/>
        </w:rPr>
        <w:t>-</w:t>
      </w:r>
      <w:r>
        <w:rPr>
          <w:lang w:val="en-US" w:eastAsia="en-US" w:bidi="en-US"/>
        </w:rPr>
        <w:t>XI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w:t>
      </w:r>
      <w:r>
        <w:lastRenderedPageBreak/>
        <w:t>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BD2454">
        <w:rPr>
          <w:lang w:eastAsia="en-US" w:bidi="en-US"/>
        </w:rPr>
        <w:t>-</w:t>
      </w:r>
      <w:r>
        <w:rPr>
          <w:lang w:val="en-US" w:eastAsia="en-US" w:bidi="en-US"/>
        </w:rPr>
        <w:t>XV</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BD2454">
        <w:rPr>
          <w:lang w:eastAsia="en-US" w:bidi="en-US"/>
        </w:rPr>
        <w:t>-</w:t>
      </w:r>
      <w:r>
        <w:rPr>
          <w:lang w:val="en-US" w:eastAsia="en-US" w:bidi="en-US"/>
        </w:rPr>
        <w:t>XV</w:t>
      </w:r>
      <w:r w:rsidRPr="00BD2454">
        <w:rPr>
          <w:lang w:eastAsia="en-US" w:bidi="en-US"/>
        </w:rPr>
        <w:t xml:space="preserve"> </w:t>
      </w:r>
      <w:r>
        <w:t xml:space="preserve">вв. Польско-литовское государство в </w:t>
      </w:r>
      <w:r>
        <w:rPr>
          <w:lang w:val="en-US" w:eastAsia="en-US" w:bidi="en-US"/>
        </w:rPr>
        <w:t>XIV</w:t>
      </w:r>
      <w:r w:rsidRPr="00BD2454">
        <w:rPr>
          <w:lang w:eastAsia="en-US" w:bidi="en-US"/>
        </w:rPr>
        <w:t>-</w:t>
      </w:r>
      <w:r>
        <w:rPr>
          <w:lang w:val="en-US" w:eastAsia="en-US" w:bidi="en-US"/>
        </w:rPr>
        <w:t>XV</w:t>
      </w:r>
      <w:r w:rsidRPr="00BD2454">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BD2454">
        <w:rPr>
          <w:lang w:eastAsia="en-US" w:bidi="en-US"/>
        </w:rPr>
        <w:t>-</w:t>
      </w:r>
      <w:r>
        <w:rPr>
          <w:lang w:val="en-US" w:eastAsia="en-US" w:bidi="en-US"/>
        </w:rPr>
        <w:t>XV</w:t>
      </w:r>
      <w:r w:rsidRPr="00BD2454">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BD2454">
        <w:rPr>
          <w:lang w:eastAsia="en-US" w:bidi="en-US"/>
        </w:rPr>
        <w:t>-</w:t>
      </w:r>
      <w:r>
        <w:rPr>
          <w:lang w:val="en-US" w:eastAsia="en-US" w:bidi="en-US"/>
        </w:rPr>
        <w:t>XV</w:t>
      </w:r>
      <w:r w:rsidRPr="00BD2454">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w:t>
      </w:r>
      <w:r>
        <w:lastRenderedPageBreak/>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w:t>
      </w:r>
      <w:r>
        <w:lastRenderedPageBreak/>
        <w:t>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w:t>
      </w:r>
      <w:r>
        <w:lastRenderedPageBreak/>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 xml:space="preserve">Формирование региональных центров культуры: летописание и памятники </w:t>
      </w:r>
      <w:r>
        <w:lastRenderedPageBreak/>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BD2454">
        <w:rPr>
          <w:lang w:eastAsia="en-US" w:bidi="en-US"/>
        </w:rPr>
        <w:t>-</w:t>
      </w:r>
      <w:r>
        <w:rPr>
          <w:lang w:val="en-US" w:eastAsia="en-US" w:bidi="en-US"/>
        </w:rPr>
        <w:t>XV</w:t>
      </w:r>
      <w:r w:rsidRPr="00BD2454">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 xml:space="preserve">Культурное пространство. Изменения в представлениях о картине </w:t>
      </w:r>
      <w:r>
        <w:lastRenderedPageBreak/>
        <w:t>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 xml:space="preserve">Понятие «Новое время». Хронологические рамки и периодизация истории </w:t>
      </w:r>
      <w:r>
        <w:lastRenderedPageBreak/>
        <w:t>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BD2454">
        <w:rPr>
          <w:lang w:eastAsia="en-US" w:bidi="en-US"/>
        </w:rPr>
        <w:t>-</w:t>
      </w:r>
      <w:r>
        <w:rPr>
          <w:lang w:val="en-US" w:eastAsia="en-US" w:bidi="en-US"/>
        </w:rPr>
        <w:t>XVI</w:t>
      </w:r>
      <w:r w:rsidRPr="00BD2454">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w:t>
      </w:r>
      <w:r>
        <w:lastRenderedPageBreak/>
        <w:t>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w:t>
      </w:r>
      <w:r>
        <w:lastRenderedPageBreak/>
        <w:t>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 xml:space="preserve">Царь Василий Шуйский. Восстание Ивана Болотникова. Перерастание </w:t>
      </w:r>
      <w:r>
        <w:lastRenderedPageBreak/>
        <w:t>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lastRenderedPageBreak/>
        <w:t xml:space="preserve">Культурное пространство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w:t>
      </w:r>
      <w:r>
        <w:lastRenderedPageBreak/>
        <w:t>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w:t>
      </w:r>
      <w:r>
        <w:lastRenderedPageBreak/>
        <w:t>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 xml:space="preserve">Османская империя: от могущества к упадку. Положение населения. Попытки </w:t>
      </w:r>
      <w:r>
        <w:lastRenderedPageBreak/>
        <w:t>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BD2454">
        <w:rPr>
          <w:lang w:eastAsia="en-US" w:bidi="en-US"/>
        </w:rPr>
        <w:t>-</w:t>
      </w:r>
      <w:r>
        <w:rPr>
          <w:lang w:val="en-US" w:eastAsia="en-US" w:bidi="en-US"/>
        </w:rPr>
        <w:t>XVIII</w:t>
      </w:r>
      <w:r w:rsidRPr="00BD2454">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lastRenderedPageBreak/>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w:t>
      </w:r>
      <w:r>
        <w:lastRenderedPageBreak/>
        <w:t>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lastRenderedPageBreak/>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lastRenderedPageBreak/>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 xml:space="preserve">Промышленный переворот, его особенности в странах Европы и США. </w:t>
      </w:r>
      <w: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 xml:space="preserve">Соединённые Штаты Америки. Север и Юг: экономика, социальные отношения, политическая жизнь. Проблема рабства; аболиционизм. Гражданская </w:t>
      </w:r>
      <w:r>
        <w:lastRenderedPageBreak/>
        <w:t>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w:t>
      </w:r>
      <w:r>
        <w:lastRenderedPageBreak/>
        <w:t>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 xml:space="preserve">Внешняя политика России. Война России с Францией 1805-1807 гг. </w:t>
      </w:r>
      <w:r>
        <w:lastRenderedPageBreak/>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w:t>
      </w:r>
      <w:r>
        <w:lastRenderedPageBreak/>
        <w:t>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 xml:space="preserve">«Народное самодержавие» Александра III. Идеология самобытного развития </w:t>
      </w:r>
      <w:r>
        <w:lastRenderedPageBreak/>
        <w:t>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w:t>
      </w:r>
      <w:r>
        <w:lastRenderedPageBreak/>
        <w:t>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w:t>
      </w:r>
      <w:r>
        <w:lastRenderedPageBreak/>
        <w:t>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lastRenderedPageBreak/>
        <w:t>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w:t>
      </w:r>
      <w:r>
        <w:lastRenderedPageBreak/>
        <w:t>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w:t>
      </w:r>
      <w:r>
        <w:lastRenderedPageBreak/>
        <w:t>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 xml:space="preserve">У обучающегося будут сформированы умения работать с </w:t>
      </w:r>
      <w:r>
        <w:lastRenderedPageBreak/>
        <w:t>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lastRenderedPageBreak/>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w:t>
      </w:r>
      <w:r>
        <w:lastRenderedPageBreak/>
        <w:t>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w:t>
      </w:r>
      <w:r>
        <w:lastRenderedPageBreak/>
        <w:t>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 xml:space="preserve">способность применять исторические знания как основу диалога в </w:t>
      </w:r>
      <w:r>
        <w:lastRenderedPageBreak/>
        <w:t>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w:t>
      </w:r>
      <w:r>
        <w:lastRenderedPageBreak/>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lastRenderedPageBreak/>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lastRenderedPageBreak/>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lastRenderedPageBreak/>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lastRenderedPageBreak/>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 xml:space="preserve">проводить синхронизацию и сопоставление однотипных событий и процессов </w:t>
      </w:r>
      <w:r>
        <w:lastRenderedPageBreak/>
        <w:t>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w:t>
      </w:r>
    </w:p>
    <w:p w:rsidR="001D6B99" w:rsidRDefault="00702332">
      <w:pPr>
        <w:pStyle w:val="21"/>
        <w:shd w:val="clear" w:color="auto" w:fill="auto"/>
        <w:spacing w:before="0" w:after="0" w:line="490" w:lineRule="exact"/>
        <w:ind w:firstLine="760"/>
      </w:pPr>
      <w: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w:t>
      </w:r>
      <w:r>
        <w:lastRenderedPageBreak/>
        <w:t xml:space="preserve">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BD2454">
        <w:rPr>
          <w:lang w:eastAsia="en-US" w:bidi="en-US"/>
        </w:rPr>
        <w:t>-</w:t>
      </w:r>
      <w:r>
        <w:rPr>
          <w:lang w:val="en-US" w:eastAsia="en-US" w:bidi="en-US"/>
        </w:rPr>
        <w:t>XVII</w:t>
      </w:r>
      <w:r w:rsidRPr="00BD2454">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lastRenderedPageBreak/>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w:t>
      </w:r>
      <w:r>
        <w:lastRenderedPageBreak/>
        <w:t>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w:t>
      </w:r>
      <w:r>
        <w:lastRenderedPageBreak/>
        <w:t>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представлять развернутый рассказ о ключевых событиях отечественной и </w:t>
      </w:r>
      <w:r>
        <w:lastRenderedPageBreak/>
        <w:t>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lastRenderedPageBreak/>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w:t>
      </w:r>
      <w:r>
        <w:lastRenderedPageBreak/>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 xml:space="preserve">развитие способностей обучающихся анализировать содержащуюся в </w:t>
      </w:r>
      <w:r>
        <w:lastRenderedPageBreak/>
        <w:t>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 xml:space="preserve">обучающимися предметного материала до 1914 г. для установления его взаимосвязей с важнейшими событиями Новейшего периода истории России (в курсе «История </w:t>
      </w:r>
      <w:r>
        <w:lastRenderedPageBreak/>
        <w:t>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 xml:space="preserve">Преемственность всех этапов отечественной истории. Период Новейшей истории страны (с 1914 г. по настоящее время). Важнейшие события, процессы XX - </w:t>
      </w:r>
      <w:r>
        <w:lastRenderedPageBreak/>
        <w:t>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w:t>
      </w:r>
      <w:r>
        <w:lastRenderedPageBreak/>
        <w:t>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 xml:space="preserve">мая 1945 г. - День Победы советского народа в Великой Отечественной войне </w:t>
      </w:r>
      <w:r>
        <w:lastRenderedPageBreak/>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lastRenderedPageBreak/>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lastRenderedPageBreak/>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 xml:space="preserve">В результате изучения учебного модуля «Введение в Новейшую </w:t>
      </w:r>
      <w:r>
        <w:lastRenderedPageBreak/>
        <w:t>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w:t>
      </w:r>
      <w:r>
        <w:lastRenderedPageBreak/>
        <w:t>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w:t>
      </w:r>
      <w:r>
        <w:lastRenderedPageBreak/>
        <w:t>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lastRenderedPageBreak/>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w:t>
      </w:r>
      <w:r>
        <w:lastRenderedPageBreak/>
        <w:t>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 xml:space="preserve">воспитание общероссийской идентичности, патриотизма, гражданственности, </w:t>
      </w:r>
      <w:r>
        <w:lastRenderedPageBreak/>
        <w:t>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lastRenderedPageBreak/>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 xml:space="preserve">Права и свободы человека и гражданина Российской Федерации. Гарантия и </w:t>
      </w:r>
      <w:r>
        <w:lastRenderedPageBreak/>
        <w:t>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lastRenderedPageBreak/>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w:t>
      </w:r>
      <w:r>
        <w:lastRenderedPageBreak/>
        <w:t>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lastRenderedPageBreak/>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r>
        <w:lastRenderedPageBreak/>
        <w:t>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lastRenderedPageBreak/>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w:t>
      </w:r>
      <w:r>
        <w:lastRenderedPageBreak/>
        <w:t>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lastRenderedPageBreak/>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 xml:space="preserve">умение сравнивать (в том числе устанавливать основания для сравнения) </w:t>
      </w:r>
      <w:r>
        <w:lastRenderedPageBreak/>
        <w:t>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w:t>
      </w:r>
      <w: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lastRenderedPageBreak/>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w:t>
      </w:r>
      <w:r>
        <w:lastRenderedPageBreak/>
        <w:t>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 xml:space="preserve">оценивать собственные поступки и поведение других людей с точки зрения их </w:t>
      </w:r>
      <w:r>
        <w:lastRenderedPageBreak/>
        <w:t>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 xml:space="preserve">осмысленно читать тексты, касающиеся гуманизма, гражданственности, </w:t>
      </w:r>
      <w:r>
        <w:lastRenderedPageBreak/>
        <w:t>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lastRenderedPageBreak/>
        <w:t>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w:t>
      </w:r>
      <w:r>
        <w:lastRenderedPageBreak/>
        <w:t>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w:t>
      </w:r>
      <w:r>
        <w:lastRenderedPageBreak/>
        <w:t>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 xml:space="preserve">использовать полученные знания о нормах гражданского, трудового, семейного, </w:t>
      </w:r>
      <w:r>
        <w:lastRenderedPageBreak/>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 xml:space="preserve">устанавливать и объяснять связи политических потрясений и социально- </w:t>
      </w:r>
      <w:r>
        <w:lastRenderedPageBreak/>
        <w:t>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lastRenderedPageBreak/>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lastRenderedPageBreak/>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lastRenderedPageBreak/>
        <w:t>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w:t>
      </w:r>
      <w:r>
        <w:lastRenderedPageBreak/>
        <w:t>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lastRenderedPageBreak/>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lastRenderedPageBreak/>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w:t>
      </w:r>
      <w:r>
        <w:lastRenderedPageBreak/>
        <w:t>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lastRenderedPageBreak/>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BD2454">
        <w:rPr>
          <w:lang w:eastAsia="en-US" w:bidi="en-US"/>
        </w:rPr>
        <w:t>-</w:t>
      </w:r>
      <w:r>
        <w:rPr>
          <w:lang w:val="en-US" w:eastAsia="en-US" w:bidi="en-US"/>
        </w:rPr>
        <w:t>XIX</w:t>
      </w:r>
      <w:r w:rsidRPr="00BD2454">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w:t>
      </w:r>
      <w:r>
        <w:lastRenderedPageBreak/>
        <w:t>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w:t>
      </w:r>
      <w:r>
        <w:lastRenderedPageBreak/>
        <w:t>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lastRenderedPageBreak/>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 xml:space="preserve">Биосфера - оболочка жизни. Границы биосферы. Профессии биогеограф и </w:t>
      </w:r>
      <w:r>
        <w:lastRenderedPageBreak/>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lastRenderedPageBreak/>
        <w:t>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lastRenderedPageBreak/>
        <w:t>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w:t>
      </w:r>
      <w:r>
        <w:lastRenderedPageBreak/>
        <w:t xml:space="preserve">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lastRenderedPageBreak/>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BD2454">
        <w:rPr>
          <w:lang w:eastAsia="en-US" w:bidi="en-US"/>
        </w:rPr>
        <w:t>-</w:t>
      </w:r>
      <w:r>
        <w:rPr>
          <w:lang w:val="en-US" w:eastAsia="en-US" w:bidi="en-US"/>
        </w:rPr>
        <w:t>XVI</w:t>
      </w:r>
      <w:r w:rsidRPr="00BD2454">
        <w:rPr>
          <w:lang w:eastAsia="en-US" w:bidi="en-US"/>
        </w:rPr>
        <w:t xml:space="preserve"> </w:t>
      </w:r>
      <w:r>
        <w:t xml:space="preserve">вв. Расширение территории России в </w:t>
      </w:r>
      <w:r>
        <w:rPr>
          <w:lang w:val="en-US" w:eastAsia="en-US" w:bidi="en-US"/>
        </w:rPr>
        <w:t>XVI</w:t>
      </w:r>
      <w:r w:rsidRPr="00BD2454">
        <w:rPr>
          <w:lang w:eastAsia="en-US" w:bidi="en-US"/>
        </w:rPr>
        <w:t>-</w:t>
      </w:r>
      <w:r>
        <w:rPr>
          <w:lang w:val="en-US" w:eastAsia="en-US" w:bidi="en-US"/>
        </w:rPr>
        <w:t>XIX</w:t>
      </w:r>
      <w:r w:rsidRPr="00BD2454">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lastRenderedPageBreak/>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w:t>
      </w:r>
      <w:r>
        <w:lastRenderedPageBreak/>
        <w:t>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lastRenderedPageBreak/>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w:t>
      </w:r>
      <w:r>
        <w:lastRenderedPageBreak/>
        <w:t>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w:t>
      </w:r>
      <w:r>
        <w:lastRenderedPageBreak/>
        <w:t>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w:t>
      </w:r>
      <w:r>
        <w:lastRenderedPageBreak/>
        <w:t>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w:t>
      </w:r>
      <w:r>
        <w:lastRenderedPageBreak/>
        <w:t>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 xml:space="preserve">Состав: транспорт, информационная инфраструктура; сфера обслуживания, </w:t>
      </w:r>
      <w:r>
        <w:lastRenderedPageBreak/>
        <w:t>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lastRenderedPageBreak/>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w:t>
      </w:r>
      <w:r>
        <w:lastRenderedPageBreak/>
        <w:t>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w:t>
      </w:r>
      <w:r>
        <w:lastRenderedPageBreak/>
        <w:t>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 xml:space="preserve">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w:t>
      </w:r>
      <w:r>
        <w:lastRenderedPageBreak/>
        <w:t>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 xml:space="preserve">выявлять дефициты географической информации, данных, необходимых для </w:t>
      </w:r>
      <w:r>
        <w:lastRenderedPageBreak/>
        <w:t>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w:t>
      </w:r>
      <w:r>
        <w:lastRenderedPageBreak/>
        <w:t>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 xml:space="preserve">составлять план действий (план реализации намеченного алгоритма решения), </w:t>
      </w:r>
      <w:r>
        <w:lastRenderedPageBreak/>
        <w:t>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 xml:space="preserve">различать понятия «земная кора»; «ядро», «мантия»; «минерал» и «горная </w:t>
      </w:r>
      <w:r>
        <w:lastRenderedPageBreak/>
        <w:t>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w:t>
      </w:r>
      <w:r>
        <w:lastRenderedPageBreak/>
        <w:t>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 xml:space="preserve">выбирать источники географической информации (картографические, </w:t>
      </w:r>
      <w: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 xml:space="preserve">использовать знания о государственной территории и исключительной </w:t>
      </w:r>
      <w:r>
        <w:lastRenderedPageBreak/>
        <w:t>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r>
      <w:r>
        <w:lastRenderedPageBreak/>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w:t>
      </w:r>
      <w:r>
        <w:lastRenderedPageBreak/>
        <w:t>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w:t>
      </w:r>
      <w:r>
        <w:lastRenderedPageBreak/>
        <w:t>«сфера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 xml:space="preserve">использовать знания о факторах и условиях размещения хозяйства для решения </w:t>
      </w:r>
      <w:r>
        <w:lastRenderedPageBreak/>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lastRenderedPageBreak/>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lastRenderedPageBreak/>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 xml:space="preserve">освоение приёмов работы с информацией физического содержания, включая </w:t>
      </w:r>
      <w:r>
        <w:lastRenderedPageBreak/>
        <w:t>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lastRenderedPageBreak/>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 xml:space="preserve">Сила как характеристика взаимодействия тел. Сила упругости и закон Гука. </w:t>
      </w:r>
      <w:r>
        <w:lastRenderedPageBreak/>
        <w:t>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lastRenderedPageBreak/>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lastRenderedPageBreak/>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lastRenderedPageBreak/>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lastRenderedPageBreak/>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 xml:space="preserve">Опыты, демонстрирующие зависимость электрического сопротивления </w:t>
      </w:r>
      <w:r>
        <w:lastRenderedPageBreak/>
        <w:t>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 xml:space="preserve">Первый закон Ньютона. Второй закон Ньютона. Третий закон Ньютона. </w:t>
      </w:r>
      <w:r>
        <w:lastRenderedPageBreak/>
        <w:t>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lastRenderedPageBreak/>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lastRenderedPageBreak/>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 xml:space="preserve">Лучевая модель света. Источники света. Прямолинейное распространение </w:t>
      </w:r>
      <w:r>
        <w:lastRenderedPageBreak/>
        <w:t>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lastRenderedPageBreak/>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 xml:space="preserve">восприятие эстетических качеств физической науки: её гармоничного построения, </w:t>
      </w:r>
      <w:r>
        <w:lastRenderedPageBreak/>
        <w:t>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 xml:space="preserve">стремление анализировать и выявлять взаимосвязи природы, общества и </w:t>
      </w:r>
      <w:r>
        <w:lastRenderedPageBreak/>
        <w:t>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lastRenderedPageBreak/>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w:t>
      </w:r>
      <w:r>
        <w:lastRenderedPageBreak/>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 xml:space="preserve">объяснять физические явления, процессы и свойства тел, в том числе и в контексте ситуаций практико-ориентированного характера: выявлять </w:t>
      </w:r>
      <w:r>
        <w:lastRenderedPageBreak/>
        <w:t>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w:t>
      </w:r>
      <w:r>
        <w:lastRenderedPageBreak/>
        <w:t>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 xml:space="preserve">при выполнении учебных проектов и исследований распределять обязанности в </w:t>
      </w:r>
      <w:r>
        <w:lastRenderedPageBreak/>
        <w:t>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w:t>
      </w:r>
      <w:r>
        <w:lastRenderedPageBreak/>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w:t>
      </w:r>
      <w:r>
        <w:lastRenderedPageBreak/>
        <w:t>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w:t>
      </w:r>
      <w:r>
        <w:lastRenderedPageBreak/>
        <w:t>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w:t>
      </w:r>
      <w:r>
        <w:lastRenderedPageBreak/>
        <w:t>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w:t>
      </w:r>
      <w:r>
        <w:lastRenderedPageBreak/>
        <w:t>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 xml:space="preserve">приводить примеры (находить информацию о примерах) практического </w:t>
      </w:r>
      <w: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 xml:space="preserve">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w:t>
      </w:r>
      <w:r>
        <w:lastRenderedPageBreak/>
        <w:t>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lastRenderedPageBreak/>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 xml:space="preserve">освоение приёмов работы с информацией физического содержания, включая информацию о современных достижениях физики, интерпретация и критическое </w:t>
      </w:r>
      <w:r>
        <w:lastRenderedPageBreak/>
        <w:t>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 xml:space="preserve">Физические приборы и процедура прямых измерений аналоговым и цифровым </w:t>
      </w:r>
      <w:r>
        <w:lastRenderedPageBreak/>
        <w:t>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 xml:space="preserve">Механическое движение. Путь и перемещение. Равномерное и неравномерное </w:t>
      </w:r>
      <w:r>
        <w:lastRenderedPageBreak/>
        <w:t>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lastRenderedPageBreak/>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 xml:space="preserve">Определение выталкивающей силы, действующей на тело, погружённое в </w:t>
      </w:r>
      <w:r>
        <w:lastRenderedPageBreak/>
        <w:t>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 xml:space="preserve">Основные положения молекулярно-кинетической теории строения вещества. </w:t>
      </w:r>
      <w:r>
        <w:lastRenderedPageBreak/>
        <w:t>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lastRenderedPageBreak/>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lastRenderedPageBreak/>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lastRenderedPageBreak/>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 xml:space="preserve">Проверка правила сложения напряжений при последовательном соединении </w:t>
      </w:r>
      <w:r>
        <w:lastRenderedPageBreak/>
        <w:t>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lastRenderedPageBreak/>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 xml:space="preserve">Сравнение путей и траекторий движения одного и того же тела относительно </w:t>
      </w:r>
      <w:r>
        <w:lastRenderedPageBreak/>
        <w:t>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lastRenderedPageBreak/>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lastRenderedPageBreak/>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 xml:space="preserve">Разложение белого света в спектр. Опыты Ньютона. Сложение спектральных </w:t>
      </w:r>
      <w:r>
        <w:lastRenderedPageBreak/>
        <w:t>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lastRenderedPageBreak/>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lastRenderedPageBreak/>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 xml:space="preserve">повышение уровня своей компетентности через практическую деятельность; потребность в формировании новых знаний, умений формулировать идеи, понятия, </w:t>
      </w:r>
      <w:r>
        <w:lastRenderedPageBreak/>
        <w:t>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 xml:space="preserve">самостоятельно формулировать обобщения и выводы по результатам </w:t>
      </w:r>
      <w:r>
        <w:lastRenderedPageBreak/>
        <w:t>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 xml:space="preserve">Предметные результаты освоения программы по физике к концу </w:t>
      </w:r>
      <w:r>
        <w:lastRenderedPageBreak/>
        <w:t>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 xml:space="preserve">характеризовать свойства тел, физические явления и процессы, используя </w:t>
      </w:r>
      <w:r>
        <w:lastRenderedPageBreak/>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w:t>
      </w:r>
      <w:r>
        <w:lastRenderedPageBreak/>
        <w:t>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w:t>
      </w:r>
      <w:r>
        <w:lastRenderedPageBreak/>
        <w:t>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w:t>
      </w:r>
      <w:r>
        <w:lastRenderedPageBreak/>
        <w:t>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w:t>
      </w:r>
      <w:r>
        <w:lastRenderedPageBreak/>
        <w:t>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w:t>
      </w:r>
      <w:r>
        <w:lastRenderedPageBreak/>
        <w:t>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lastRenderedPageBreak/>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w:t>
      </w:r>
      <w:r>
        <w:lastRenderedPageBreak/>
        <w:t>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w:t>
      </w:r>
      <w:r>
        <w:lastRenderedPageBreak/>
        <w:t>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 xml:space="preserve">Предмет химии. Роль химии в жизни человека. Химия в системе наук. Тела и </w:t>
      </w:r>
      <w:r>
        <w:lastRenderedPageBreak/>
        <w:t>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w:t>
      </w:r>
      <w:r>
        <w:lastRenderedPageBreak/>
        <w:t>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 xml:space="preserve">Общая характеристика галогенов. Особенности строения атомов, характерные </w:t>
      </w:r>
      <w:r>
        <w:lastRenderedPageBreak/>
        <w:t>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 xml:space="preserve">-группы. Особенности строения атомов, </w:t>
      </w:r>
      <w:r>
        <w:lastRenderedPageBreak/>
        <w:t>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w:t>
      </w:r>
      <w:r>
        <w:lastRenderedPageBreak/>
        <w:t>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w:t>
      </w:r>
      <w:r>
        <w:lastRenderedPageBreak/>
        <w:t>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w:t>
      </w:r>
      <w:r>
        <w:lastRenderedPageBreak/>
        <w:t>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lastRenderedPageBreak/>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w:t>
      </w:r>
      <w:r>
        <w:lastRenderedPageBreak/>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w:t>
      </w:r>
      <w:r>
        <w:lastRenderedPageBreak/>
        <w:t>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w:t>
      </w:r>
      <w:r>
        <w:lastRenderedPageBreak/>
        <w:t>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 xml:space="preserve">Предметные результаты освоения программы по химии на уровне </w:t>
      </w:r>
      <w:r>
        <w:lastRenderedPageBreak/>
        <w:t>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w:t>
      </w:r>
      <w:r>
        <w:lastRenderedPageBreak/>
        <w:t xml:space="preserve">характеризовать табличную форму Периодической системы химических элементов: различать понятия «главная подгруппа </w:t>
      </w:r>
      <w:r w:rsidRPr="00BD2454">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D2454">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 xml:space="preserve">классифицировать химические элементы, неорганические вещества, химические реакции (по числу и составу участвующих в реакции веществ, по </w:t>
      </w:r>
      <w:r>
        <w:lastRenderedPageBreak/>
        <w:t>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 xml:space="preserve">Федеральная рабочая программа по учебному предмету «Химия» </w:t>
      </w:r>
      <w:r>
        <w:lastRenderedPageBreak/>
        <w:t>(углубленный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w:t>
      </w:r>
      <w:r>
        <w:lastRenderedPageBreak/>
        <w:t>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lastRenderedPageBreak/>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lastRenderedPageBreak/>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 xml:space="preserve">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w:t>
      </w:r>
      <w:r>
        <w:lastRenderedPageBreak/>
        <w:t>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lastRenderedPageBreak/>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 xml:space="preserve">Тепловой эффект химической реакции, термохимические уравнения, экзо- и эндотермические реакции. Топливо. Использование угля и метана в качестве топлива. </w:t>
      </w:r>
      <w:r>
        <w:lastRenderedPageBreak/>
        <w:t>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 xml:space="preserve">Соли (средние, кислые, основные, двойные). Международная номенклатура солей. Тривиальные названия солей. Физические и характерные химические свойства </w:t>
      </w:r>
      <w:r>
        <w:lastRenderedPageBreak/>
        <w:t>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 xml:space="preserve">Периодический закон. Открытие Периодического закона. Периодическая </w:t>
      </w:r>
      <w:r>
        <w:lastRenderedPageBreak/>
        <w:t>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BD2454">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lastRenderedPageBreak/>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w:t>
      </w:r>
      <w:r>
        <w:lastRenderedPageBreak/>
        <w:t>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lastRenderedPageBreak/>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lastRenderedPageBreak/>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w:t>
      </w:r>
      <w:r>
        <w:lastRenderedPageBreak/>
        <w:t xml:space="preserve">(взаимодействие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BD2454">
        <w:rPr>
          <w:lang w:eastAsia="en-US" w:bidi="en-US"/>
        </w:rPr>
        <w:t>(</w:t>
      </w:r>
      <w:r>
        <w:rPr>
          <w:lang w:val="en-US" w:eastAsia="en-US" w:bidi="en-US"/>
        </w:rPr>
        <w:t>I</w:t>
      </w:r>
      <w:r w:rsidRPr="00BD2454">
        <w:rPr>
          <w:lang w:eastAsia="en-US" w:bidi="en-US"/>
        </w:rPr>
        <w:t xml:space="preserve">, </w:t>
      </w:r>
      <w:r>
        <w:t xml:space="preserve">II, </w:t>
      </w:r>
      <w:r>
        <w:rPr>
          <w:lang w:val="en-US" w:eastAsia="en-US" w:bidi="en-US"/>
        </w:rPr>
        <w:t>III</w:t>
      </w:r>
      <w:r w:rsidRPr="00BD2454">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BD2454">
        <w:rPr>
          <w:lang w:eastAsia="en-US" w:bidi="en-US"/>
        </w:rPr>
        <w:t>(</w:t>
      </w:r>
      <w:r>
        <w:rPr>
          <w:lang w:val="en-US" w:eastAsia="en-US" w:bidi="en-US"/>
        </w:rPr>
        <w:t>III</w:t>
      </w:r>
      <w:r w:rsidRPr="00BD2454">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w:t>
      </w:r>
      <w:r>
        <w:lastRenderedPageBreak/>
        <w:t>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 xml:space="preserve">получение, собирание, распознавание и изучение свойств аммиака, изучение </w:t>
      </w:r>
      <w:r>
        <w:lastRenderedPageBreak/>
        <w:t>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 xml:space="preserve">Щелочные металлы: положение в Периодической системе химических </w:t>
      </w:r>
      <w:r>
        <w:lastRenderedPageBreak/>
        <w:t>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 xml:space="preserve">Железо: строение атома, степени окисления. Нахождение в природе. Физические и химические свойства железа, применение. Биологическая роль железа. </w:t>
      </w:r>
      <w:r>
        <w:lastRenderedPageBreak/>
        <w:t>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lastRenderedPageBreak/>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lastRenderedPageBreak/>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lastRenderedPageBreak/>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lastRenderedPageBreak/>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w:t>
      </w:r>
      <w:r>
        <w:lastRenderedPageBreak/>
        <w:t>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 xml:space="preserve">Овладение универсальными учебными коммуникативными </w:t>
      </w:r>
      <w:r>
        <w:lastRenderedPageBreak/>
        <w:t>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w:t>
      </w:r>
      <w:r>
        <w:lastRenderedPageBreak/>
        <w:t>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 xml:space="preserve">использовать химическую символику для составления формул веществ и </w:t>
      </w:r>
      <w:r>
        <w:lastRenderedPageBreak/>
        <w:t>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w:t>
      </w:r>
      <w:r>
        <w:lastRenderedPageBreak/>
        <w:t>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 xml:space="preserve">К концу обучения в 9 классе у обучающегося будут сформированы </w:t>
      </w:r>
      <w:r>
        <w:lastRenderedPageBreak/>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BD2454">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 xml:space="preserve">объяснять связь положения элемента в Периодической системе с </w:t>
      </w:r>
      <w:r>
        <w:lastRenderedPageBreak/>
        <w:t>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BD2454">
        <w:rPr>
          <w:lang w:eastAsia="en-US" w:bidi="en-US"/>
        </w:rPr>
        <w:t>(</w:t>
      </w:r>
      <w:r>
        <w:rPr>
          <w:lang w:val="en-US" w:eastAsia="en-US" w:bidi="en-US"/>
        </w:rPr>
        <w:t>I</w:t>
      </w:r>
      <w:r w:rsidRPr="00BD2454">
        <w:rPr>
          <w:lang w:eastAsia="en-US" w:bidi="en-US"/>
        </w:rPr>
        <w:t xml:space="preserve">, </w:t>
      </w:r>
      <w:r>
        <w:t xml:space="preserve">II, </w:t>
      </w:r>
      <w:r>
        <w:rPr>
          <w:lang w:val="en-US" w:eastAsia="en-US" w:bidi="en-US"/>
        </w:rPr>
        <w:t>III</w:t>
      </w:r>
      <w:r w:rsidRPr="00BD2454">
        <w:rPr>
          <w:lang w:eastAsia="en-US" w:bidi="en-US"/>
        </w:rPr>
        <w:t xml:space="preserve">, </w:t>
      </w:r>
      <w:r>
        <w:t xml:space="preserve">IV, </w:t>
      </w:r>
      <w:r>
        <w:lastRenderedPageBreak/>
        <w:t xml:space="preserve">V) и фосфора </w:t>
      </w:r>
      <w:r w:rsidRPr="00BD2454">
        <w:rPr>
          <w:lang w:eastAsia="en-US" w:bidi="en-US"/>
        </w:rPr>
        <w:t>(</w:t>
      </w:r>
      <w:r>
        <w:rPr>
          <w:lang w:val="en-US" w:eastAsia="en-US" w:bidi="en-US"/>
        </w:rPr>
        <w:t>III</w:t>
      </w:r>
      <w:r w:rsidRPr="00BD2454">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BD2454">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w:t>
      </w:r>
      <w:r>
        <w:lastRenderedPageBreak/>
        <w:t>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lastRenderedPageBreak/>
        <w:t>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lastRenderedPageBreak/>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 xml:space="preserve">Ботаника - наука о растениях. Разделы ботаники. Связь ботаники с другими </w:t>
      </w:r>
      <w:r>
        <w:lastRenderedPageBreak/>
        <w:t>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w:t>
      </w:r>
      <w:r>
        <w:lastRenderedPageBreak/>
        <w:t>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lastRenderedPageBreak/>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 xml:space="preserve">Вегетативное размножение цветковых растений в природе. Вегетативное </w:t>
      </w:r>
      <w:r>
        <w:lastRenderedPageBreak/>
        <w:t>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w:t>
      </w:r>
      <w:r>
        <w:lastRenderedPageBreak/>
        <w:t>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lastRenderedPageBreak/>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 xml:space="preserve">Культурные растения и их происхождение. Центры многообразия и </w:t>
      </w:r>
      <w:r>
        <w:lastRenderedPageBreak/>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lastRenderedPageBreak/>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 xml:space="preserve">Дыхание животных. Значение дыхания. Газообмен через всю поверхность </w:t>
      </w:r>
      <w:r>
        <w:lastRenderedPageBreak/>
        <w:t>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w:t>
      </w:r>
      <w:r>
        <w:lastRenderedPageBreak/>
        <w:t>(постижение).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 xml:space="preserve">Хордовые. Общая характеристика. Зародышевое развитие хордовых. Систематические группы хордовых. Подтип Бесчерепные (ланцетник). Подтип </w:t>
      </w:r>
      <w:r>
        <w:lastRenderedPageBreak/>
        <w:t>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 xml:space="preserve">Исследование внешнего строения и перьевого покрова птиц (на примере чучела </w:t>
      </w:r>
      <w:r>
        <w:lastRenderedPageBreak/>
        <w:t>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 xml:space="preserve">Животные и среда обитания. Влияние света, температуры и влажности на </w:t>
      </w:r>
      <w:r>
        <w:lastRenderedPageBreak/>
        <w:t>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r>
        <w:lastRenderedPageBreak/>
        <w:t>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lastRenderedPageBreak/>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 xml:space="preserve">Микробном человека - совокупность микроорганизмов, населяющих организм </w:t>
      </w:r>
      <w:r>
        <w:lastRenderedPageBreak/>
        <w:t>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lastRenderedPageBreak/>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lastRenderedPageBreak/>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lastRenderedPageBreak/>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lastRenderedPageBreak/>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lastRenderedPageBreak/>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 xml:space="preserve">овладеть системой универсальных коммуникативных действий, которая </w:t>
      </w:r>
      <w:r>
        <w:lastRenderedPageBreak/>
        <w:t>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lastRenderedPageBreak/>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w:t>
      </w:r>
      <w:r>
        <w:lastRenderedPageBreak/>
        <w:t>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 xml:space="preserve">использовать при выполнении учебных заданий научно-популярную </w:t>
      </w:r>
      <w:r>
        <w:lastRenderedPageBreak/>
        <w:t>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w:t>
      </w:r>
      <w:r>
        <w:lastRenderedPageBreak/>
        <w:t>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 xml:space="preserve">раскрывать роль растений, грибов, лишайников, бактерий в природных </w:t>
      </w:r>
      <w:r>
        <w:lastRenderedPageBreak/>
        <w:t>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w:t>
      </w:r>
      <w:r>
        <w:lastRenderedPageBreak/>
        <w:t>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w:t>
      </w:r>
      <w:r>
        <w:lastRenderedPageBreak/>
        <w:t>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lastRenderedPageBreak/>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 xml:space="preserve">характеризовать и сравнивать безусловные и условные рефлексы, </w:t>
      </w:r>
      <w:r>
        <w:lastRenderedPageBreak/>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lastRenderedPageBreak/>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 xml:space="preserve">развитие представлений о возможных сферах будущей профессиональной деятельности, связанной с биологией, готовности к осознанному выбору профиля и </w:t>
      </w:r>
      <w:r>
        <w:lastRenderedPageBreak/>
        <w:t>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w:t>
      </w:r>
      <w:r>
        <w:lastRenderedPageBreak/>
        <w:t>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lastRenderedPageBreak/>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 xml:space="preserve">Изучение строения растительных клеток на готовых и временных </w:t>
      </w:r>
      <w:r>
        <w:lastRenderedPageBreak/>
        <w:t>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 xml:space="preserve">Папоротниковидные (папоротники и хвощи). Общая характеристика </w:t>
      </w:r>
      <w:r>
        <w:lastRenderedPageBreak/>
        <w:t>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lastRenderedPageBreak/>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lastRenderedPageBreak/>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 xml:space="preserve">Функции листа. Запасающая, защитная, вегетативное размножение и другие </w:t>
      </w:r>
      <w:r>
        <w:lastRenderedPageBreak/>
        <w:t>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lastRenderedPageBreak/>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 xml:space="preserve">Изучение отличительных признаков представителей семейств </w:t>
      </w:r>
      <w:r>
        <w:lastRenderedPageBreak/>
        <w:t>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w:t>
      </w:r>
      <w:r>
        <w:lastRenderedPageBreak/>
        <w:t>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w:t>
      </w:r>
      <w:r>
        <w:lastRenderedPageBreak/>
        <w:t>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 xml:space="preserve">Изучение строения и жизненного цикла фитофторы на живом и гербарном </w:t>
      </w:r>
      <w:r>
        <w:lastRenderedPageBreak/>
        <w:t>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 xml:space="preserve">Изучение питания простейшего под микроскопом на временных </w:t>
      </w:r>
      <w:r>
        <w:lastRenderedPageBreak/>
        <w:t>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w:t>
      </w:r>
      <w:r>
        <w:lastRenderedPageBreak/>
        <w:t>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w:t>
      </w:r>
      <w:r>
        <w:lastRenderedPageBreak/>
        <w:t>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lastRenderedPageBreak/>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lastRenderedPageBreak/>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 xml:space="preserve">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w:t>
      </w:r>
      <w:r>
        <w:lastRenderedPageBreak/>
        <w:t>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w:t>
      </w:r>
      <w:r>
        <w:lastRenderedPageBreak/>
        <w:t>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lastRenderedPageBreak/>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 xml:space="preserve">Город как среда обитания, созданная человеком. Синантропные виды животных. Адаптация животных в условиях города. Восстановление численности </w:t>
      </w:r>
      <w:r>
        <w:lastRenderedPageBreak/>
        <w:t>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w:t>
      </w:r>
      <w:r>
        <w:lastRenderedPageBreak/>
        <w:t>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w:t>
      </w:r>
      <w:r>
        <w:lastRenderedPageBreak/>
        <w:t>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w:t>
      </w:r>
      <w:r>
        <w:lastRenderedPageBreak/>
        <w:t>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w:t>
      </w:r>
      <w:r>
        <w:lastRenderedPageBreak/>
        <w:t>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lastRenderedPageBreak/>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 xml:space="preserve">Кровь, тканевая жидкость, лимфа. Механизмы поддержания внутренней среды </w:t>
      </w:r>
      <w:r>
        <w:lastRenderedPageBreak/>
        <w:t>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lastRenderedPageBreak/>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 xml:space="preserve">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w:t>
      </w:r>
      <w:r>
        <w:lastRenderedPageBreak/>
        <w:t>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lastRenderedPageBreak/>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 xml:space="preserve">ненаследственных изменений (модификаций). Классификация наследственной изменчивости на мутационную и рекомбинационную. Генные, хромосомные и </w:t>
      </w:r>
      <w:r>
        <w:lastRenderedPageBreak/>
        <w:t>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 xml:space="preserve">Экологические факторы и их действие на организм человека. Зависимость здоровья человека от состояния окружающей среды. Микроклимат жилых </w:t>
      </w:r>
      <w:r>
        <w:lastRenderedPageBreak/>
        <w:t>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 xml:space="preserve">понимание значимости нравственного аспекта деятельности человека в </w:t>
      </w:r>
      <w:r>
        <w:lastRenderedPageBreak/>
        <w:t>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lastRenderedPageBreak/>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lastRenderedPageBreak/>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lastRenderedPageBreak/>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 xml:space="preserve">принимать цель совместной деятельности, коллективно строить действия по её </w:t>
      </w:r>
      <w:r>
        <w:lastRenderedPageBreak/>
        <w:t>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lastRenderedPageBreak/>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 xml:space="preserve">Предметные результаты освоения программы по биологии </w:t>
      </w:r>
      <w:r>
        <w:lastRenderedPageBreak/>
        <w:t>(углублённый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lastRenderedPageBreak/>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lastRenderedPageBreak/>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 xml:space="preserve">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w:t>
      </w:r>
      <w:r>
        <w:lastRenderedPageBreak/>
        <w:t>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 xml:space="preserve">демонстрировать на конкретных примерах связь знаний по биологии со знаниями по математике, физике, географии, литературе, технологии, предметам </w:t>
      </w:r>
      <w:r>
        <w:lastRenderedPageBreak/>
        <w:t>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w:t>
      </w:r>
      <w:r>
        <w:lastRenderedPageBreak/>
        <w:t>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 xml:space="preserve">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w:t>
      </w:r>
      <w:r>
        <w:lastRenderedPageBreak/>
        <w:t>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 xml:space="preserve">использовать методы биологии: проводить наблюдения за животными, описывать животных, их органы и системы органов, ставить простейшие </w:t>
      </w:r>
      <w:r>
        <w:lastRenderedPageBreak/>
        <w:t>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lastRenderedPageBreak/>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 xml:space="preserve">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w:t>
      </w:r>
      <w:r>
        <w:lastRenderedPageBreak/>
        <w:t>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lastRenderedPageBreak/>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lastRenderedPageBreak/>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 xml:space="preserve">Принцип научности подходов и содержания в преподавании ОДНКНР </w:t>
      </w:r>
      <w:r>
        <w:lastRenderedPageBreak/>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 xml:space="preserve">овладение предметными компетенциями, имеющими преимущественное </w:t>
      </w:r>
      <w:r>
        <w:lastRenderedPageBreak/>
        <w:t>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 xml:space="preserve">углублению представлений о светской этике, религиозной культуре народов </w:t>
      </w:r>
      <w:r>
        <w:lastRenderedPageBreak/>
        <w:t>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lastRenderedPageBreak/>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 xml:space="preserve">Духовно-нравственная культура. Искусство, наука, духовность Мораль, нравственность, ценности. Художественное осмысление мира. Символ и знак. </w:t>
      </w:r>
      <w:r>
        <w:lastRenderedPageBreak/>
        <w:t>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lastRenderedPageBreak/>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w:t>
      </w:r>
      <w:r>
        <w:lastRenderedPageBreak/>
        <w:t>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lastRenderedPageBreak/>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lastRenderedPageBreak/>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lastRenderedPageBreak/>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lastRenderedPageBreak/>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 xml:space="preserve">Планируемые результаты освоения программы по ОДНКНР на уровне </w:t>
      </w:r>
      <w:r>
        <w:lastRenderedPageBreak/>
        <w:t>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 xml:space="preserve">осознанность своей гражданской идентичности через знание истории, языка, </w:t>
      </w:r>
      <w:r>
        <w:lastRenderedPageBreak/>
        <w:t>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w:t>
      </w:r>
      <w:r>
        <w:lastRenderedPageBreak/>
        <w:t>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lastRenderedPageBreak/>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lastRenderedPageBreak/>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 xml:space="preserve">иметь базовое представление о традиционных укладах хозяйства: земледелии, </w:t>
      </w:r>
      <w:r>
        <w:lastRenderedPageBreak/>
        <w:t>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lastRenderedPageBreak/>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 xml:space="preserve">характеризовать распределение семейного труда и осознавать его важность для </w:t>
      </w:r>
      <w:r>
        <w:lastRenderedPageBreak/>
        <w:t>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 xml:space="preserve">Знать и уметь объяснить значение и роль морали и нравственности в жизни </w:t>
      </w:r>
      <w:r>
        <w:lastRenderedPageBreak/>
        <w:t>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lastRenderedPageBreak/>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 xml:space="preserve">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w:t>
      </w:r>
      <w:r>
        <w:lastRenderedPageBreak/>
        <w:t>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 xml:space="preserve">демонстрировать готовность к сохранению межнационального и </w:t>
      </w:r>
      <w:r>
        <w:lastRenderedPageBreak/>
        <w:t>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lastRenderedPageBreak/>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 xml:space="preserve">Объяснять, как проявляется мораль и нравственность через описание личных </w:t>
      </w:r>
      <w:r>
        <w:lastRenderedPageBreak/>
        <w:t>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w:t>
      </w:r>
      <w:r>
        <w:lastRenderedPageBreak/>
        <w:t>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lastRenderedPageBreak/>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 xml:space="preserve">Характеризовать понятия «благотворительность», «меценатство», </w:t>
      </w:r>
      <w:r>
        <w:lastRenderedPageBreak/>
        <w:t>«милосердие»,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 xml:space="preserve">доказывать важность меценатства в современном обществе для общества в </w:t>
      </w:r>
      <w:r>
        <w:lastRenderedPageBreak/>
        <w:t>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lastRenderedPageBreak/>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 xml:space="preserve">находить примеры добрых дел в реальности и уметь адаптировать их к </w:t>
      </w:r>
      <w:r>
        <w:lastRenderedPageBreak/>
        <w:t>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 xml:space="preserve">При этом непосредственное оценивание остаётся прерогативной образовательной организации с учётом обозначенных в программе по ОДНКНР </w:t>
      </w:r>
      <w:r>
        <w:lastRenderedPageBreak/>
        <w:t>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 xml:space="preserve">Программа по изобразительному искусству направлена на развитие </w:t>
      </w:r>
      <w:r>
        <w:lastRenderedPageBreak/>
        <w:t>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 xml:space="preserve">воспитание уважения и любви к цивилизационному наследию России через </w:t>
      </w:r>
      <w:r>
        <w:lastRenderedPageBreak/>
        <w:t>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 xml:space="preserve">Истоки образного языка декоративно-прикладного искусства. Традиционные </w:t>
      </w:r>
      <w:r>
        <w:lastRenderedPageBreak/>
        <w:t>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w:t>
      </w:r>
      <w:r>
        <w:lastRenderedPageBreak/>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w:t>
      </w:r>
      <w:r>
        <w:lastRenderedPageBreak/>
        <w:t>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w:t>
      </w:r>
      <w:r>
        <w:lastRenderedPageBreak/>
        <w:t>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 xml:space="preserve">Виды скульптуры и характер материала в скульптуре. Скульптурные </w:t>
      </w:r>
      <w:r>
        <w:lastRenderedPageBreak/>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 xml:space="preserve">Портрет как образ определённого реального человека. Изображение портрета </w:t>
      </w:r>
      <w:r>
        <w:lastRenderedPageBreak/>
        <w:t>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lastRenderedPageBreak/>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 xml:space="preserve">Работа над сюжетной композицией. Композиция как целостность в организации </w:t>
      </w:r>
      <w:r>
        <w:lastRenderedPageBreak/>
        <w:t>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 xml:space="preserve">Роль и значение изобразительного искусства в жизни людей: образ мира в </w:t>
      </w:r>
      <w:r>
        <w:lastRenderedPageBreak/>
        <w:t>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lastRenderedPageBreak/>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 xml:space="preserve">Понятие тектоники как выражение в художественной форме конструктивной </w:t>
      </w:r>
      <w:r>
        <w:lastRenderedPageBreak/>
        <w:t>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 xml:space="preserve">Архитектурная и градостроительная революция XX в. Её технологические и </w:t>
      </w:r>
      <w:r>
        <w:lastRenderedPageBreak/>
        <w:t>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lastRenderedPageBreak/>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 xml:space="preserve">Модуль №4 «Изображение в синтетических, экранных видах искусства </w:t>
      </w:r>
      <w:r>
        <w:lastRenderedPageBreak/>
        <w:t>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lastRenderedPageBreak/>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lastRenderedPageBreak/>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 xml:space="preserve">Деятельность художника на телевидении: художники по свету, костюму, гриму, </w:t>
      </w:r>
      <w:r>
        <w:lastRenderedPageBreak/>
        <w:t>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w:t>
      </w:r>
      <w:r>
        <w:lastRenderedPageBreak/>
        <w:t>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w:t>
      </w:r>
      <w:r>
        <w:lastRenderedPageBreak/>
        <w:t>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w:t>
      </w:r>
      <w:r>
        <w:lastRenderedPageBreak/>
        <w:t>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lastRenderedPageBreak/>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 xml:space="preserve">воспринимать и формулировать суждения, выражать эмоции в соответствии с </w:t>
      </w:r>
      <w:r>
        <w:lastRenderedPageBreak/>
        <w:t>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 xml:space="preserve">У обучающегося будут сформированы умения эмоционального </w:t>
      </w:r>
      <w:r>
        <w:lastRenderedPageBreak/>
        <w:t>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 xml:space="preserve">распознавать произведения декоративно-прикладного искусства по материалу </w:t>
      </w:r>
      <w:r>
        <w:lastRenderedPageBreak/>
        <w:t>(дерево,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w:t>
      </w:r>
      <w:r>
        <w:lastRenderedPageBreak/>
        <w:t>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 xml:space="preserve">иметь представление о различных художественных техниках в использовании </w:t>
      </w:r>
      <w:r>
        <w:lastRenderedPageBreak/>
        <w:t>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lastRenderedPageBreak/>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 xml:space="preserve">иметь представление о скульптурном портрете в истории искусства, о </w:t>
      </w:r>
      <w:r>
        <w:lastRenderedPageBreak/>
        <w:t>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 xml:space="preserve">уметь объяснять, как в пейзажной живописи развивался образ отечественной </w:t>
      </w:r>
      <w:r>
        <w:lastRenderedPageBreak/>
        <w:t>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 xml:space="preserve">иметь опыт изображения бытовой жизни разных народов в контексте традиций </w:t>
      </w:r>
      <w:r>
        <w:lastRenderedPageBreak/>
        <w:t>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 xml:space="preserve">иметь представление о произведениях великих европейских художников на библейские темы. Например, «Сикстинская мадонна» Рафаэля, «Тайная вечеря» </w:t>
      </w:r>
      <w:r>
        <w:lastRenderedPageBreak/>
        <w:t>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 xml:space="preserve">объяснять ценность сохранения культурного наследия, выраженного в </w:t>
      </w:r>
      <w:r>
        <w:lastRenderedPageBreak/>
        <w:t>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w:t>
      </w:r>
      <w:r>
        <w:lastRenderedPageBreak/>
        <w:t>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 xml:space="preserve">По результатам реализации вариативного модуля обучающийся получит следующие предметные результаты по отдельным темам программы по </w:t>
      </w:r>
      <w:r>
        <w:lastRenderedPageBreak/>
        <w:t>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lastRenderedPageBreak/>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w:t>
      </w:r>
      <w:r>
        <w:lastRenderedPageBreak/>
        <w:t>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lastRenderedPageBreak/>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 xml:space="preserve">Планируемые результаты освоения программы по музыке включают </w:t>
      </w:r>
      <w:r>
        <w:lastRenderedPageBreak/>
        <w:t>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lastRenderedPageBreak/>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lastRenderedPageBreak/>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 xml:space="preserve">Содержание: календарные обряды, традиционные для данной местности </w:t>
      </w:r>
      <w:r>
        <w:lastRenderedPageBreak/>
        <w:t>(осенние,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 xml:space="preserve">исследовательские проекты, посвященные деятелям музыкальной культуры </w:t>
      </w:r>
      <w:r>
        <w:lastRenderedPageBreak/>
        <w:t>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lastRenderedPageBreak/>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 xml:space="preserve">Содержание: взаимное влияние фольклорных традиций друг на друга. </w:t>
      </w:r>
      <w:r>
        <w:lastRenderedPageBreak/>
        <w:t>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lastRenderedPageBreak/>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BD2454">
        <w:rPr>
          <w:lang w:eastAsia="en-US" w:bidi="en-US"/>
        </w:rPr>
        <w:t>-</w:t>
      </w:r>
      <w:r>
        <w:rPr>
          <w:lang w:val="en-US" w:eastAsia="en-US" w:bidi="en-US"/>
        </w:rPr>
        <w:t>XX</w:t>
      </w:r>
      <w:r w:rsidRPr="00BD2454">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lastRenderedPageBreak/>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lastRenderedPageBreak/>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 xml:space="preserve">Содержание: африканская музыка - стихия ритма. Интонационно-ладовая </w:t>
      </w:r>
      <w:r>
        <w:lastRenderedPageBreak/>
        <w:t>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lastRenderedPageBreak/>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lastRenderedPageBreak/>
        <w:t>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 xml:space="preserve">разучивание, исполнение не менее одного вокального произведения, сочиненного композитором-классиком, художественная интерпретация его </w:t>
      </w:r>
      <w:r>
        <w:lastRenderedPageBreak/>
        <w:t>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BD2454">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 xml:space="preserve">осознание единства музыки со словом, живописью, скульптурой, архитектурой </w:t>
      </w:r>
      <w:r>
        <w:lastRenderedPageBreak/>
        <w:t>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lastRenderedPageBreak/>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BD2454">
        <w:rPr>
          <w:lang w:eastAsia="en-US" w:bidi="en-US"/>
        </w:rPr>
        <w:t>-</w:t>
      </w:r>
      <w:r>
        <w:rPr>
          <w:lang w:val="en-US" w:eastAsia="en-US" w:bidi="en-US"/>
        </w:rPr>
        <w:t>XXI</w:t>
      </w:r>
      <w:r w:rsidRPr="00BD2454">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 xml:space="preserve">разучивание и исполнение песни, относящейся к одному из молодежных </w:t>
      </w:r>
      <w:r>
        <w:lastRenderedPageBreak/>
        <w:t>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 xml:space="preserve">Содержание: выразительные средства музыкального и изобразительного </w:t>
      </w:r>
      <w:r>
        <w:lastRenderedPageBreak/>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lastRenderedPageBreak/>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 xml:space="preserve">стремление развивать и сохранять музыкальную культуру своей страны, своего </w:t>
      </w:r>
      <w:r>
        <w:lastRenderedPageBreak/>
        <w:t>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 xml:space="preserve">выявлять и характеризовать существенные признаки конкретного музыкального </w:t>
      </w:r>
      <w:r>
        <w:lastRenderedPageBreak/>
        <w:t>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lastRenderedPageBreak/>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lastRenderedPageBreak/>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 xml:space="preserve">самостоятельно составлять план действий, вносить необходимые коррективы в </w:t>
      </w:r>
      <w:r>
        <w:lastRenderedPageBreak/>
        <w:t>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lastRenderedPageBreak/>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w:t>
      </w:r>
      <w:r>
        <w:lastRenderedPageBreak/>
        <w:t>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lastRenderedPageBreak/>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lastRenderedPageBreak/>
        <w:t>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 xml:space="preserve">Федеральная рабочая программа по учебному предмету «Технология» </w:t>
      </w:r>
      <w:r>
        <w:lastRenderedPageBreak/>
        <w:t>(предметная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lastRenderedPageBreak/>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 xml:space="preserve">блоков (модулей) учебного материала, позволяющих достигнуть конкретных </w:t>
      </w:r>
      <w:r>
        <w:lastRenderedPageBreak/>
        <w:t>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w:t>
      </w:r>
      <w:r>
        <w:lastRenderedPageBreak/>
        <w:t>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 xml:space="preserve">с биологией при изучении современных биотехнологий в инвариантных модулях и при освоении вариативных модулей «Растениеводство» и </w:t>
      </w:r>
      <w:r>
        <w:lastRenderedPageBreak/>
        <w:t>«Животноводство»;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Общие принципы управления. Самоуправляемые системы. Устойчивость </w:t>
      </w:r>
      <w:r>
        <w:lastRenderedPageBreak/>
        <w:t>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w:t>
      </w:r>
      <w:r>
        <w:lastRenderedPageBreak/>
        <w:t>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 xml:space="preserve">Технологии получения текстильных материалов из натуральных волокон </w:t>
      </w:r>
      <w:r>
        <w:lastRenderedPageBreak/>
        <w:t>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lastRenderedPageBreak/>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lastRenderedPageBreak/>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 xml:space="preserve">Составление алгоритмов и программ по управлению роботизированными </w:t>
      </w:r>
      <w:r>
        <w:lastRenderedPageBreak/>
        <w:t>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 xml:space="preserve">Этапы аддитивного производства. Правила безопасного пользования </w:t>
      </w:r>
      <w:r>
        <w:lastRenderedPageBreak/>
        <w:t>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lastRenderedPageBreak/>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lastRenderedPageBreak/>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lastRenderedPageBreak/>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lastRenderedPageBreak/>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 xml:space="preserve">готовность к активному участию в обсуждении общественно значимых и </w:t>
      </w:r>
      <w:r>
        <w:lastRenderedPageBreak/>
        <w:t>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lastRenderedPageBreak/>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lastRenderedPageBreak/>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 xml:space="preserve">Предметные результаты освоения программы по технологии на уровне </w:t>
      </w:r>
      <w:r>
        <w:lastRenderedPageBreak/>
        <w:t>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lastRenderedPageBreak/>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 xml:space="preserve">характеризовать мир профессий, связанных с изучаемыми технологиями, их </w:t>
      </w:r>
      <w:r>
        <w:lastRenderedPageBreak/>
        <w:t>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lastRenderedPageBreak/>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w:t>
      </w:r>
      <w:r>
        <w:lastRenderedPageBreak/>
        <w:t>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lastRenderedPageBreak/>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lastRenderedPageBreak/>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lastRenderedPageBreak/>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 xml:space="preserve">владеть способами создания, редактирования и трансформации графических </w:t>
      </w:r>
      <w:r>
        <w:lastRenderedPageBreak/>
        <w:t>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lastRenderedPageBreak/>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 xml:space="preserve">разрабатывать проекты автоматизированных систем, направленных на </w:t>
      </w:r>
      <w:r>
        <w:lastRenderedPageBreak/>
        <w:t>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w:t>
      </w:r>
      <w:r>
        <w:lastRenderedPageBreak/>
        <w:t>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 xml:space="preserve">При создании программы по физической культуре учитывались потребности современного российского общества в физически крепком и </w:t>
      </w:r>
      <w:r>
        <w:lastRenderedPageBreak/>
        <w:t>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w:t>
      </w:r>
      <w:r>
        <w:lastRenderedPageBreak/>
        <w:t>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w:t>
      </w:r>
      <w:r>
        <w:lastRenderedPageBreak/>
        <w:t>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w:t>
      </w:r>
      <w:r>
        <w:lastRenderedPageBreak/>
        <w:t>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 xml:space="preserve">Вариативные модули объединены модулем «Спорт», содержание </w:t>
      </w:r>
      <w:r>
        <w:lastRenderedPageBreak/>
        <w:t>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w:t>
      </w:r>
      <w:r>
        <w:lastRenderedPageBreak/>
        <w:t>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w:t>
      </w:r>
      <w:r>
        <w:lastRenderedPageBreak/>
        <w:t>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lastRenderedPageBreak/>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lastRenderedPageBreak/>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lastRenderedPageBreak/>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lastRenderedPageBreak/>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 xml:space="preserve">Акробатические комбинации из ранее разученных упражнений с добавлением </w:t>
      </w:r>
      <w:r>
        <w:lastRenderedPageBreak/>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w:t>
      </w:r>
      <w:r>
        <w:lastRenderedPageBreak/>
        <w:t>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 xml:space="preserve">Занятия физической культурой и режим питания. Упражнения для снижения </w:t>
      </w:r>
      <w:r>
        <w:lastRenderedPageBreak/>
        <w:t>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lastRenderedPageBreak/>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w:t>
      </w:r>
      <w:r>
        <w:lastRenderedPageBreak/>
        <w:t>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r>
        <w:lastRenderedPageBreak/>
        <w:t>(полушпагат,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w:t>
      </w:r>
      <w:r>
        <w:lastRenderedPageBreak/>
        <w:t>(движения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w:t>
      </w:r>
      <w:r>
        <w:lastRenderedPageBreak/>
        <w:t>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w:t>
      </w:r>
      <w:r>
        <w:lastRenderedPageBreak/>
        <w:t>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w:t>
      </w:r>
      <w:r>
        <w:lastRenderedPageBreak/>
        <w:t>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lastRenderedPageBreak/>
        <w:t>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 xml:space="preserve">повышение компетентности в организации самостоятельных занятий </w:t>
      </w:r>
      <w:r>
        <w:lastRenderedPageBreak/>
        <w:t>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 xml:space="preserve">устанавливать причинно-следственную связь между уровнем развития </w:t>
      </w:r>
      <w:r>
        <w:lastRenderedPageBreak/>
        <w:t>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lastRenderedPageBreak/>
        <w:t>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lastRenderedPageBreak/>
        <w:t>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 xml:space="preserve">повышение компетентности в организации самостоятельных занятий </w:t>
      </w:r>
      <w:r>
        <w:lastRenderedPageBreak/>
        <w:t>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 xml:space="preserve">устанавливать причинно-следственную связь между уровнем развития </w:t>
      </w:r>
      <w:r>
        <w:lastRenderedPageBreak/>
        <w:t>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lastRenderedPageBreak/>
        <w:t>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 xml:space="preserve">выполнять опорный прыжок с разбега способом «ноги врозь» (мальчики) и </w:t>
      </w:r>
      <w:r>
        <w:lastRenderedPageBreak/>
        <w:t>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lastRenderedPageBreak/>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w:t>
      </w:r>
      <w:r>
        <w:lastRenderedPageBreak/>
        <w:t>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w:t>
      </w:r>
      <w:r>
        <w:lastRenderedPageBreak/>
        <w:t>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 xml:space="preserve">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w:t>
      </w:r>
      <w:r>
        <w:lastRenderedPageBreak/>
        <w:t>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lastRenderedPageBreak/>
        <w:t>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 xml:space="preserve">Средства самбо способствуют гармоничному развитию и укреплению здоровья </w:t>
      </w:r>
      <w:r>
        <w:lastRenderedPageBreak/>
        <w:t>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 xml:space="preserve">воспитание общей культуры развития личности обучающегося средствами </w:t>
      </w:r>
      <w:r>
        <w:lastRenderedPageBreak/>
        <w:t>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lastRenderedPageBreak/>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 xml:space="preserve">Занятия самбо как средство укрепления здоровья, повышения функциональных </w:t>
      </w:r>
      <w:r>
        <w:lastRenderedPageBreak/>
        <w:t>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lastRenderedPageBreak/>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 xml:space="preserve">варианты удержаний и переворачиваний, рычаг локтя от удержания сбоку, </w:t>
      </w:r>
      <w:r>
        <w:lastRenderedPageBreak/>
        <w:t>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 xml:space="preserve">При изучении модуля по самбо на уровне основного общего образования у </w:t>
      </w:r>
      <w:r>
        <w:lastRenderedPageBreak/>
        <w:t>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 xml:space="preserve">освоение прикладного направления самбо, демонстрация основных способов </w:t>
      </w:r>
      <w:r>
        <w:lastRenderedPageBreak/>
        <w:t>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w:t>
      </w:r>
      <w:r>
        <w:lastRenderedPageBreak/>
        <w:t>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lastRenderedPageBreak/>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 xml:space="preserve">История развития гандбола как вида спорта в мире, в Российской Федерации, в регионе. Достижения отечественных гандболистов на мировых первенствах и </w:t>
      </w:r>
      <w:r>
        <w:lastRenderedPageBreak/>
        <w:t>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 xml:space="preserve">Причины возникновения ошибок при выполнении технических приёмов и </w:t>
      </w:r>
      <w:r>
        <w:lastRenderedPageBreak/>
        <w:t>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w:t>
      </w:r>
      <w:r>
        <w:lastRenderedPageBreak/>
        <w:t>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 xml:space="preserve">163.10.2.7.1. В результате изучения модуля по гандболу на уровне основного </w:t>
      </w:r>
      <w:r>
        <w:lastRenderedPageBreak/>
        <w:t>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 xml:space="preserve">умение организовывать совместную деятельность с учителем и сверстниками, </w:t>
      </w:r>
      <w:r>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 xml:space="preserve">всестороннее гармоничное развитие обучающихся, увеличение объёма их </w:t>
      </w:r>
      <w:r>
        <w:lastRenderedPageBreak/>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 xml:space="preserve">Интеграция модуля по дзюдо поможет обучающимся в освоении </w:t>
      </w:r>
      <w: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 xml:space="preserve">Требования безопасности при организации занятий дзюдо. Характерные травмы </w:t>
      </w:r>
      <w:r>
        <w:lastRenderedPageBreak/>
        <w:t>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lastRenderedPageBreak/>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 xml:space="preserve">умение ориентироваться на основные нормы морали, духовно-нравственной </w:t>
      </w:r>
      <w:r>
        <w:lastRenderedPageBreak/>
        <w:t>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lastRenderedPageBreak/>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lastRenderedPageBreak/>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 xml:space="preserve">Тэг-регби способствует формированию здорового образа жизни обучающихся, </w:t>
      </w:r>
      <w:r>
        <w:lastRenderedPageBreak/>
        <w:t>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 xml:space="preserve">воспитание положительных качеств личности, норм коллективного </w:t>
      </w:r>
      <w:r>
        <w:lastRenderedPageBreak/>
        <w:t>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lastRenderedPageBreak/>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lastRenderedPageBreak/>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 xml:space="preserve">знания истории и развития регби, их положительного влияния на укрепление </w:t>
      </w:r>
      <w:r>
        <w:lastRenderedPageBreak/>
        <w:t>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lastRenderedPageBreak/>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lastRenderedPageBreak/>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w:t>
      </w:r>
      <w:r>
        <w:lastRenderedPageBreak/>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lastRenderedPageBreak/>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lastRenderedPageBreak/>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lastRenderedPageBreak/>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 xml:space="preserve">выполнение тестовых упражнений по физической подготовленности в </w:t>
      </w:r>
      <w:r>
        <w:lastRenderedPageBreak/>
        <w:t>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 xml:space="preserve">всестороннее гармоничное развитие обучающихся, увеличение объёма их </w:t>
      </w:r>
      <w:r>
        <w:lastRenderedPageBreak/>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 xml:space="preserve">Модуль по хоккею доступен для освоения всем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lastRenderedPageBreak/>
        <w:t>(федераций).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 xml:space="preserve">бег скользящими, короткими и скрестными шагами, бег с изменением </w:t>
      </w:r>
      <w:r>
        <w:lastRenderedPageBreak/>
        <w:t>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lastRenderedPageBreak/>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w:t>
      </w:r>
      <w:r>
        <w:lastRenderedPageBreak/>
        <w:t>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lastRenderedPageBreak/>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 xml:space="preserve">формирование общих представлений о футболе, его возможностях и значении в </w:t>
      </w:r>
      <w:r>
        <w:lastRenderedPageBreak/>
        <w:t>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w:t>
      </w:r>
      <w:r>
        <w:lastRenderedPageBreak/>
        <w:t>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w:t>
      </w:r>
      <w:r>
        <w:lastRenderedPageBreak/>
        <w:t>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lastRenderedPageBreak/>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 xml:space="preserve">проявление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 xml:space="preserve">анализировать выполнение технических приемов в футболе и находить способы </w:t>
      </w:r>
      <w:r>
        <w:lastRenderedPageBreak/>
        <w:t>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lastRenderedPageBreak/>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lastRenderedPageBreak/>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w:t>
      </w:r>
      <w:r>
        <w:lastRenderedPageBreak/>
        <w:t>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lastRenderedPageBreak/>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 xml:space="preserve">Специфика модуля по фитнес-аэробике сочетается практически со всеми </w:t>
      </w:r>
      <w: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lastRenderedPageBreak/>
        <w:t>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w:t>
      </w:r>
      <w:r>
        <w:lastRenderedPageBreak/>
        <w:t>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w:t>
      </w:r>
      <w:r>
        <w:lastRenderedPageBreak/>
        <w:t>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средствами </w:t>
      </w:r>
      <w:r>
        <w:lastRenderedPageBreak/>
        <w:t>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 xml:space="preserve">знания современных правил организации и проведения соревнований по фитнес-аэробике, правил судейства, роли и обязанностей судейской бригады, </w:t>
      </w:r>
      <w:r>
        <w:lastRenderedPageBreak/>
        <w:t>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lastRenderedPageBreak/>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lastRenderedPageBreak/>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 xml:space="preserve">Индивидуальные технические действия и передвижения: различные виды </w:t>
      </w:r>
      <w:r>
        <w:lastRenderedPageBreak/>
        <w:t>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w:t>
      </w:r>
      <w:r>
        <w:lastRenderedPageBreak/>
        <w:t>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 xml:space="preserve">владение основами самоконтроля, самооценки, принятия решений и </w:t>
      </w:r>
      <w:r>
        <w:lastRenderedPageBreak/>
        <w:t>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 xml:space="preserve">умение демонстрировать технику базовых технических действий в стойке и </w:t>
      </w:r>
      <w:r>
        <w:lastRenderedPageBreak/>
        <w:t>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lastRenderedPageBreak/>
        <w:t>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lastRenderedPageBreak/>
        <w:t>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 xml:space="preserve">и расширяет спектр физкультурно-спортивных направлений в общеобразовательных </w:t>
      </w:r>
      <w:r>
        <w:lastRenderedPageBreak/>
        <w:t>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lastRenderedPageBreak/>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 xml:space="preserve">Дневник самонаблюдения за показателями развития физических качеств и </w:t>
      </w:r>
      <w:r>
        <w:lastRenderedPageBreak/>
        <w:t>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lastRenderedPageBreak/>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w:t>
      </w:r>
      <w:r>
        <w:lastRenderedPageBreak/>
        <w:t>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w:t>
      </w:r>
      <w:r>
        <w:lastRenderedPageBreak/>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w:t>
      </w:r>
      <w:r>
        <w:lastRenderedPageBreak/>
        <w:t>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lastRenderedPageBreak/>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lastRenderedPageBreak/>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lastRenderedPageBreak/>
        <w:t>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 xml:space="preserve">Интеграция модуля по легкой атлетике поможет обучающимся в освоении </w:t>
      </w:r>
      <w:r>
        <w:lastRenderedPageBreak/>
        <w:t>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 xml:space="preserve">Достижения отечественных легкоатлетов на мировых первенствах и </w:t>
      </w:r>
      <w:r>
        <w:lastRenderedPageBreak/>
        <w:t>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lastRenderedPageBreak/>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w:t>
      </w:r>
      <w:r>
        <w:lastRenderedPageBreak/>
        <w:t>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lastRenderedPageBreak/>
        <w:t>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 xml:space="preserve">При изучении модуля по легкой атлетике на уровне основного общего </w:t>
      </w:r>
      <w:r>
        <w:lastRenderedPageBreak/>
        <w:t>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 xml:space="preserve">умение выполнять тестовые упражнения по физической подготовленности в </w:t>
      </w:r>
      <w:r>
        <w:lastRenderedPageBreak/>
        <w:t>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lastRenderedPageBreak/>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lastRenderedPageBreak/>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 xml:space="preserve">Проведение самостоятельных занятий бадминтоном на открытых площадках и в </w:t>
      </w:r>
      <w:r>
        <w:lastRenderedPageBreak/>
        <w:t>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w:t>
      </w:r>
      <w:r>
        <w:lastRenderedPageBreak/>
        <w:t>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 xml:space="preserve">Технические действия: передвижения по площадке, удары на сетке, подачи, </w:t>
      </w:r>
      <w:r>
        <w:lastRenderedPageBreak/>
        <w:t>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r>
        <w:lastRenderedPageBreak/>
        <w:t>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w:t>
      </w:r>
      <w:r>
        <w:lastRenderedPageBreak/>
        <w:t>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w:t>
      </w:r>
      <w:r>
        <w:lastRenderedPageBreak/>
        <w:t>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 xml:space="preserve">воспитание положительных качеств личности, норм коллективного </w:t>
      </w:r>
      <w:r>
        <w:lastRenderedPageBreak/>
        <w:t>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 xml:space="preserve">Характерные травмы триатлонистов, методы и меры предупреждения </w:t>
      </w:r>
      <w:r>
        <w:lastRenderedPageBreak/>
        <w:t>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 xml:space="preserve">Проведение общеразвивающих упражнений с элементами триатлона и </w:t>
      </w:r>
      <w:r>
        <w:lastRenderedPageBreak/>
        <w:t>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 xml:space="preserve">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w:t>
      </w:r>
      <w:r>
        <w:lastRenderedPageBreak/>
        <w:t>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 xml:space="preserve">163.10.13.7.1. При изучении модуля по триатлону на уровне основного общего </w:t>
      </w:r>
      <w:r>
        <w:lastRenderedPageBreak/>
        <w:t>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 xml:space="preserve">При изучении модуля по триатлону на уровне основного общего образования у </w:t>
      </w:r>
      <w:r>
        <w:lastRenderedPageBreak/>
        <w:t>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 xml:space="preserve">понимание роли главных спортивных организаций, занимающихся развитием </w:t>
      </w:r>
      <w:r>
        <w:lastRenderedPageBreak/>
        <w:t>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 xml:space="preserve">умение демонстрировать: технику спортивного плавания различными </w:t>
      </w:r>
      <w:r>
        <w:lastRenderedPageBreak/>
        <w:t>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lastRenderedPageBreak/>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lastRenderedPageBreak/>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lastRenderedPageBreak/>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w:t>
      </w:r>
      <w:r>
        <w:lastRenderedPageBreak/>
        <w:t>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w:t>
      </w:r>
      <w:r>
        <w:lastRenderedPageBreak/>
        <w:t>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w:t>
      </w:r>
      <w:r>
        <w:lastRenderedPageBreak/>
        <w:t>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 xml:space="preserve">163.10.14.7.1. В результате изучения модуля по лапте на уровне основного общего образования у обучающихся будут сформированы следующие личностные </w:t>
      </w:r>
      <w:r>
        <w:lastRenderedPageBreak/>
        <w:t>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 xml:space="preserve">владение основами самоконтроля, самооценки, принятия решений и </w:t>
      </w:r>
      <w:r>
        <w:lastRenderedPageBreak/>
        <w:t>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 xml:space="preserve">Учебный модуль «Футбол для всех» (далее - модуль по футболу, футбол) на </w:t>
      </w:r>
      <w:r>
        <w:lastRenderedPageBreak/>
        <w:t>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lastRenderedPageBreak/>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w:t>
      </w:r>
      <w:r>
        <w:lastRenderedPageBreak/>
        <w:t>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 xml:space="preserve">Прыжки: вверх, вверх - вперед, вверх - назад, вверх - вправо, вверх - влево, толчком двумя ногами с места и толчком одной и двумя ногами с разбега. Для </w:t>
      </w:r>
      <w:r>
        <w:lastRenderedPageBreak/>
        <w:t>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(после </w:t>
      </w:r>
      <w:r>
        <w:lastRenderedPageBreak/>
        <w:t>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lastRenderedPageBreak/>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 xml:space="preserve">формирование первоначальных умений саморегуляции интеллектуальных и </w:t>
      </w:r>
      <w:r>
        <w:lastRenderedPageBreak/>
        <w:t>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w:t>
      </w:r>
      <w:r>
        <w:lastRenderedPageBreak/>
        <w:t>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 xml:space="preserve">При изучении модуля «Шахматы в школе» на уровне основного общего образования у обучающихся будут сформированы следующие метапредметные </w:t>
      </w:r>
      <w:r>
        <w:lastRenderedPageBreak/>
        <w:t>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lastRenderedPageBreak/>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lastRenderedPageBreak/>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lastRenderedPageBreak/>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w:t>
      </w:r>
      <w:r>
        <w:lastRenderedPageBreak/>
        <w:t>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w:t>
      </w:r>
      <w:r>
        <w:lastRenderedPageBreak/>
        <w:t>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w:t>
      </w:r>
      <w:r>
        <w:lastRenderedPageBreak/>
        <w:t>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lastRenderedPageBreak/>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 xml:space="preserve">правила дорожного движения и их значение, условия обеспечения безопасности </w:t>
      </w:r>
      <w:r>
        <w:lastRenderedPageBreak/>
        <w:t>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lastRenderedPageBreak/>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 xml:space="preserve">порядок действий при обнаружении тонущего человека; правила поведения при </w:t>
      </w:r>
      <w:r>
        <w:lastRenderedPageBreak/>
        <w:t>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lastRenderedPageBreak/>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lastRenderedPageBreak/>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lastRenderedPageBreak/>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lastRenderedPageBreak/>
        <w:t>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lastRenderedPageBreak/>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 xml:space="preserve">понимание взаимозависимости счастливого юношества и безопасного личного </w:t>
      </w:r>
      <w:r>
        <w:lastRenderedPageBreak/>
        <w:t>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lastRenderedPageBreak/>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w:t>
      </w:r>
      <w:r>
        <w:lastRenderedPageBreak/>
        <w:t>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 xml:space="preserve">уверенно высказывать свою точку зрения в устной и письменной речи, </w:t>
      </w:r>
      <w:r>
        <w:lastRenderedPageBreak/>
        <w:t>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w:t>
      </w:r>
      <w:r>
        <w:lastRenderedPageBreak/>
        <w:t>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lastRenderedPageBreak/>
        <w:t>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w:t>
      </w:r>
      <w:r>
        <w:lastRenderedPageBreak/>
        <w:t>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lastRenderedPageBreak/>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w:t>
      </w:r>
      <w:r>
        <w:lastRenderedPageBreak/>
        <w:t>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lastRenderedPageBreak/>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 xml:space="preserve">приобретение ими умения учитывать позицию собеседника, организовывать и </w:t>
      </w:r>
      <w:r>
        <w:lastRenderedPageBreak/>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 xml:space="preserve">Описание реализации требований формирования УУД в предметных </w:t>
      </w:r>
      <w:r>
        <w:lastRenderedPageBreak/>
        <w:t>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 xml:space="preserve">исследований, формулировать и использовать вопросы как исследовательский </w:t>
      </w:r>
      <w:r>
        <w:lastRenderedPageBreak/>
        <w:t>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w:t>
      </w:r>
      <w:r>
        <w:lastRenderedPageBreak/>
        <w:t>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lastRenderedPageBreak/>
        <w:t>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lastRenderedPageBreak/>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 xml:space="preserve">Фиксировать информацию доступными средствами (в виде ключевых слов, </w:t>
      </w:r>
      <w:r>
        <w:lastRenderedPageBreak/>
        <w:t>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 xml:space="preserve">Оценивать процесс и общий результат деятельности; анализировать и оценивать </w:t>
      </w:r>
      <w:r>
        <w:lastRenderedPageBreak/>
        <w:t>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w:t>
      </w:r>
      <w:r>
        <w:lastRenderedPageBreak/>
        <w:t>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w:t>
      </w:r>
      <w:r>
        <w:lastRenderedPageBreak/>
        <w:t>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 xml:space="preserve">Прогнозировать свойства веществ на основе общих химических свойств </w:t>
      </w:r>
      <w:r>
        <w:lastRenderedPageBreak/>
        <w:t>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 xml:space="preserve">Определять и принимать цель совместной деятельности по решению </w:t>
      </w:r>
      <w:r>
        <w:lastRenderedPageBreak/>
        <w:t>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 xml:space="preserve">Выявлять и характеризовать существенные признаки исторических явлений, </w:t>
      </w:r>
      <w:r>
        <w:lastRenderedPageBreak/>
        <w:t>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lastRenderedPageBreak/>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lastRenderedPageBreak/>
        <w:t>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 xml:space="preserve">Анализировать и обобщать текстовую и статистическую информацию об отклоняющемся поведении, его причинах и негативных последствиях из </w:t>
      </w:r>
      <w:r>
        <w:lastRenderedPageBreak/>
        <w:t>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 xml:space="preserve">При выполнении практической работы «Определение, сравнение темпов </w:t>
      </w:r>
      <w:r>
        <w:lastRenderedPageBreak/>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w:t>
      </w:r>
      <w:r>
        <w:lastRenderedPageBreak/>
        <w:t>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lastRenderedPageBreak/>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lastRenderedPageBreak/>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w:t>
      </w:r>
      <w:r>
        <w:lastRenderedPageBreak/>
        <w:t>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w:t>
      </w:r>
      <w:r>
        <w:lastRenderedPageBreak/>
        <w:t>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lastRenderedPageBreak/>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lastRenderedPageBreak/>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lastRenderedPageBreak/>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w:t>
      </w:r>
      <w:r>
        <w:lastRenderedPageBreak/>
        <w:t>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1"/>
        <w:shd w:val="clear" w:color="auto" w:fill="auto"/>
        <w:spacing w:before="0" w:after="0" w:line="475" w:lineRule="exact"/>
        <w:ind w:firstLine="760"/>
      </w:pPr>
      <w:r>
        <w:t>166. Федеральная рабочая программа воспитания.</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
        <w:shd w:val="clear" w:color="auto" w:fill="auto"/>
        <w:tabs>
          <w:tab w:val="left" w:pos="1548"/>
        </w:tabs>
        <w:spacing w:before="0" w:after="0" w:line="475" w:lineRule="exact"/>
        <w:ind w:firstLine="760"/>
      </w:pPr>
      <w:r>
        <w:t>Целевой раздел.</w:t>
      </w:r>
    </w:p>
    <w:p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w:t>
      </w:r>
      <w:r>
        <w:lastRenderedPageBreak/>
        <w:t>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 xml:space="preserve">Воспитательная деятельность в образовательной организации планируется и </w:t>
      </w:r>
      <w:r>
        <w:lastRenderedPageBreak/>
        <w:t>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w:t>
      </w:r>
      <w:r>
        <w:lastRenderedPageBreak/>
        <w:t>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w:t>
      </w:r>
      <w:r>
        <w:lastRenderedPageBreak/>
        <w:t>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w:t>
      </w:r>
      <w:r>
        <w:lastRenderedPageBreak/>
        <w:t>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lastRenderedPageBreak/>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
        <w:shd w:val="clear" w:color="auto" w:fill="auto"/>
        <w:tabs>
          <w:tab w:val="left" w:pos="1591"/>
        </w:tabs>
        <w:spacing w:before="0" w:after="0" w:line="475" w:lineRule="exact"/>
        <w:ind w:firstLine="780"/>
      </w:pPr>
      <w:r>
        <w:t>Содержательный раздел.</w:t>
      </w:r>
    </w:p>
    <w:p w:rsidR="001D6B99" w:rsidRDefault="00702332">
      <w:pPr>
        <w:pStyle w:val="21"/>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
        <w:shd w:val="clear" w:color="auto" w:fill="auto"/>
        <w:spacing w:before="0" w:after="0" w:line="475" w:lineRule="exact"/>
      </w:pPr>
      <w:r>
        <w:t>деятели в её истории;</w:t>
      </w:r>
    </w:p>
    <w:p w:rsidR="001D6B99" w:rsidRDefault="00702332">
      <w:pPr>
        <w:pStyle w:val="21"/>
        <w:shd w:val="clear" w:color="auto" w:fill="auto"/>
        <w:spacing w:before="0" w:after="0" w:line="475" w:lineRule="exact"/>
        <w:ind w:firstLine="760"/>
      </w:pPr>
      <w:r>
        <w:t xml:space="preserve">цель образовательной организации в самосознании её педагогического </w:t>
      </w:r>
      <w:r>
        <w:lastRenderedPageBreak/>
        <w:t>коллектива;</w:t>
      </w:r>
    </w:p>
    <w:p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
        <w:shd w:val="clear" w:color="auto" w:fill="auto"/>
        <w:spacing w:before="0" w:after="0" w:line="475" w:lineRule="exact"/>
        <w:ind w:firstLine="780"/>
      </w:pPr>
      <w:r>
        <w:t xml:space="preserve">режим деятельности образовательной организации, в том числе характеристики </w:t>
      </w:r>
      <w:r>
        <w:lastRenderedPageBreak/>
        <w:t>по решению участников образовательных отношений (форма обучающихся, организация питания и другое);</w:t>
      </w:r>
    </w:p>
    <w:p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t xml:space="preserve">Реализация воспитательного потенциала уроков (урочной деятельности, </w:t>
      </w:r>
      <w:r>
        <w:lastRenderedPageBreak/>
        <w:t>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1"/>
        <w:shd w:val="clear" w:color="auto" w:fill="auto"/>
        <w:spacing w:before="0" w:after="0" w:line="475" w:lineRule="exact"/>
        <w:jc w:val="left"/>
      </w:pPr>
      <w:r>
        <w:t>в образовательной организации или запланированные):</w:t>
      </w:r>
    </w:p>
    <w:p w:rsidR="001D6B99" w:rsidRDefault="00702332">
      <w:pPr>
        <w:pStyle w:val="21"/>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 xml:space="preserve">планирование и проведение классных часов целевой воспитательной </w:t>
      </w:r>
      <w:r>
        <w:lastRenderedPageBreak/>
        <w:t>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 xml:space="preserve">проведение педагогических советов для решения конкретных проблем класса, </w:t>
      </w:r>
      <w:r>
        <w:lastRenderedPageBreak/>
        <w:t>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1"/>
        <w:shd w:val="clear" w:color="auto" w:fill="auto"/>
        <w:tabs>
          <w:tab w:val="left" w:pos="1966"/>
        </w:tabs>
        <w:spacing w:before="0" w:after="0" w:line="475" w:lineRule="exact"/>
        <w:ind w:firstLine="760"/>
      </w:pPr>
      <w:r>
        <w:t>Модуль «Основные школьные дела».</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
        <w:shd w:val="clear" w:color="auto" w:fill="auto"/>
        <w:spacing w:before="0" w:after="0" w:line="475" w:lineRule="exact"/>
        <w:ind w:firstLine="760"/>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lastRenderedPageBreak/>
        <w:t>местности;</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
        <w:shd w:val="clear" w:color="auto" w:fill="auto"/>
        <w:spacing w:before="0" w:after="0" w:line="475" w:lineRule="exact"/>
        <w:ind w:firstLine="760"/>
      </w:pPr>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w:t>
      </w:r>
      <w:r>
        <w:lastRenderedPageBreak/>
        <w:t>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
        <w:shd w:val="clear" w:color="auto" w:fill="auto"/>
        <w:spacing w:before="0" w:after="0" w:line="475" w:lineRule="exact"/>
        <w:ind w:firstLine="740"/>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w:t>
      </w:r>
      <w:r>
        <w:lastRenderedPageBreak/>
        <w:t>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lastRenderedPageBreak/>
        <w:t>обмениваться опытом;</w:t>
      </w:r>
    </w:p>
    <w:p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t>Модуль «Самоуправление».</w:t>
      </w:r>
    </w:p>
    <w:p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
        <w:shd w:val="clear" w:color="auto" w:fill="auto"/>
        <w:spacing w:before="0" w:after="0" w:line="475" w:lineRule="exact"/>
        <w:ind w:firstLine="76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w:t>
      </w:r>
      <w:r>
        <w:lastRenderedPageBreak/>
        <w:t>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1"/>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
        <w:shd w:val="clear" w:color="auto" w:fill="auto"/>
        <w:spacing w:before="0" w:after="0" w:line="475" w:lineRule="exact"/>
        <w:ind w:firstLine="760"/>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w:t>
      </w:r>
      <w:r>
        <w:lastRenderedPageBreak/>
        <w:t>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1D6B99" w:rsidRDefault="00702332">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
        <w:shd w:val="clear" w:color="auto" w:fill="auto"/>
        <w:spacing w:before="0" w:after="0" w:line="475" w:lineRule="exact"/>
      </w:pPr>
      <w:r>
        <w:t>тематической направленности;</w:t>
      </w:r>
    </w:p>
    <w:p w:rsidR="001D6B99" w:rsidRDefault="00702332">
      <w:pPr>
        <w:pStyle w:val="21"/>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
        <w:shd w:val="clear" w:color="auto" w:fill="auto"/>
        <w:tabs>
          <w:tab w:val="right" w:pos="4234"/>
          <w:tab w:val="right" w:pos="5965"/>
        </w:tabs>
        <w:spacing w:before="0" w:after="0" w:line="475" w:lineRule="exact"/>
      </w:pPr>
      <w:r>
        <w:lastRenderedPageBreak/>
        <w:t>обучающимися,</w:t>
      </w:r>
      <w:r>
        <w:tab/>
        <w:t>педагогами с</w:t>
      </w:r>
      <w:r>
        <w:tab/>
        <w:t>организациями-партнёрами благотворительной,</w:t>
      </w:r>
    </w:p>
    <w:p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
        <w:shd w:val="clear" w:color="auto" w:fill="auto"/>
        <w:tabs>
          <w:tab w:val="left" w:pos="2142"/>
        </w:tabs>
        <w:spacing w:before="0" w:after="0" w:line="475" w:lineRule="exact"/>
        <w:ind w:firstLine="760"/>
      </w:pPr>
      <w:r>
        <w:t>Модуль «Профориентация».</w:t>
      </w:r>
    </w:p>
    <w:p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
        <w:shd w:val="clear" w:color="auto" w:fill="auto"/>
        <w:spacing w:before="0" w:after="0" w:line="475" w:lineRule="exact"/>
        <w:ind w:firstLine="740"/>
        <w:jc w:val="left"/>
      </w:pPr>
      <w:r>
        <w:t xml:space="preserve">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w:t>
      </w:r>
      <w:r>
        <w:lastRenderedPageBreak/>
        <w:t>индивидуальных особенностей обучающихся, которые могут иметь значение в выборе ими будущей профессии;</w:t>
      </w:r>
    </w:p>
    <w:p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
        <w:shd w:val="clear" w:color="auto" w:fill="auto"/>
        <w:tabs>
          <w:tab w:val="left" w:pos="1550"/>
        </w:tabs>
        <w:spacing w:before="0" w:after="0" w:line="475" w:lineRule="exact"/>
        <w:ind w:firstLine="760"/>
      </w:pPr>
      <w:r>
        <w:t>Организационный раздел.</w:t>
      </w:r>
    </w:p>
    <w:p w:rsidR="001D6B99" w:rsidRDefault="00702332">
      <w:pPr>
        <w:pStyle w:val="21"/>
        <w:shd w:val="clear" w:color="auto" w:fill="auto"/>
        <w:tabs>
          <w:tab w:val="left" w:pos="1761"/>
        </w:tabs>
        <w:spacing w:before="0" w:after="0" w:line="475" w:lineRule="exact"/>
        <w:ind w:firstLine="760"/>
      </w:pPr>
      <w:r>
        <w:t>Кадровое обеспечение.</w:t>
      </w:r>
    </w:p>
    <w:p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lastRenderedPageBreak/>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 xml:space="preserve">Ведение портфолио отражает деятельность обучающихся при её организации и </w:t>
      </w:r>
      <w:r>
        <w:lastRenderedPageBreak/>
        <w:t>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lastRenderedPageBreak/>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
        <w:shd w:val="clear" w:color="auto" w:fill="auto"/>
        <w:tabs>
          <w:tab w:val="left" w:pos="2153"/>
        </w:tabs>
        <w:spacing w:before="0" w:after="0" w:line="475" w:lineRule="exact"/>
        <w:ind w:firstLine="760"/>
      </w:pPr>
      <w: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 xml:space="preserve">создания и поддержки предметно-пространственной среды; взаимодействия с родительским сообществом; деятельности </w:t>
      </w:r>
      <w:r>
        <w:lastRenderedPageBreak/>
        <w:t>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pPr>
        <w:pStyle w:val="51"/>
        <w:keepNext/>
        <w:keepLines/>
        <w:shd w:val="clear" w:color="auto" w:fill="auto"/>
        <w:tabs>
          <w:tab w:val="left" w:pos="3780"/>
        </w:tabs>
        <w:spacing w:before="0" w:after="494" w:line="260" w:lineRule="exact"/>
        <w:ind w:left="3280" w:firstLine="0"/>
        <w:jc w:val="both"/>
      </w:pPr>
      <w:bookmarkStart w:id="3" w:name="bookmark14"/>
      <w:r>
        <w:t>Организационный раздел</w:t>
      </w:r>
      <w:bookmarkEnd w:id="3"/>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pPr>
        <w:pStyle w:val="21"/>
        <w:shd w:val="clear" w:color="auto" w:fill="auto"/>
        <w:tabs>
          <w:tab w:val="left" w:pos="1568"/>
        </w:tabs>
        <w:spacing w:before="0" w:after="0" w:line="475" w:lineRule="exact"/>
        <w:ind w:firstLine="780"/>
      </w:pPr>
      <w:r>
        <w:t>Федеральный учебный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pPr>
        <w:pStyle w:val="21"/>
        <w:shd w:val="clear" w:color="auto" w:fill="auto"/>
        <w:tabs>
          <w:tab w:val="left" w:pos="1537"/>
        </w:tabs>
        <w:spacing w:before="0" w:after="0" w:line="475" w:lineRule="exact"/>
        <w:ind w:firstLine="780"/>
      </w:pPr>
      <w: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w:t>
      </w:r>
      <w:r>
        <w:lastRenderedPageBreak/>
        <w:t>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 xml:space="preserve">другие виды учебной, воспитательной, спортивной и иной деятельности </w:t>
      </w:r>
      <w:r>
        <w:lastRenderedPageBreak/>
        <w:t>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федерального учебного плана:</w:t>
      </w:r>
    </w:p>
    <w:p w:rsidR="001D6B99" w:rsidRDefault="00702332">
      <w:pPr>
        <w:pStyle w:val="21"/>
        <w:shd w:val="clear" w:color="auto" w:fill="auto"/>
        <w:spacing w:before="0" w:after="0" w:line="475" w:lineRule="exact"/>
        <w:ind w:firstLine="760"/>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Default="00702332">
      <w:pPr>
        <w:pStyle w:val="21"/>
        <w:shd w:val="clear" w:color="auto" w:fill="auto"/>
        <w:spacing w:before="0" w:after="0" w:line="475" w:lineRule="exact"/>
        <w:ind w:right="20"/>
        <w:jc w:val="center"/>
      </w:pPr>
      <w:r>
        <w:t>Вариант № 1</w:t>
      </w:r>
    </w:p>
    <w:p w:rsidR="001D6B99" w:rsidRDefault="00702332">
      <w:pPr>
        <w:pStyle w:val="ae"/>
        <w:framePr w:w="10128" w:wrap="notBeside" w:vAnchor="text" w:hAnchor="text" w:xAlign="center" w:y="1"/>
        <w:shd w:val="clear" w:color="auto" w:fill="auto"/>
        <w:spacing w:line="280" w:lineRule="exact"/>
        <w:jc w:val="left"/>
      </w:pPr>
      <w:r>
        <w:lastRenderedPageBreak/>
        <w:t>Федеральный недельный учебный план основного общего образования</w:t>
      </w:r>
    </w:p>
    <w:p w:rsidR="001D6B99" w:rsidRDefault="00702332">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605" w:type="dxa"/>
            <w:vMerge/>
            <w:shd w:val="clear" w:color="auto" w:fill="FFFFFF"/>
            <w:vAlign w:val="center"/>
          </w:tcPr>
          <w:p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31" w:lineRule="exact"/>
              <w:jc w:val="left"/>
            </w:pPr>
            <w:r>
              <w:lastRenderedPageBreak/>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60" w:line="280" w:lineRule="exact"/>
              <w:jc w:val="center"/>
            </w:pPr>
            <w:r>
              <w:t>Федеральный недельный учебный план основного общего образования</w:t>
            </w:r>
          </w:p>
          <w:p w:rsidR="001D6B99" w:rsidRDefault="00702332">
            <w:pPr>
              <w:pStyle w:val="21"/>
              <w:framePr w:w="10123" w:wrap="notBeside" w:vAnchor="text" w:hAnchor="text" w:xAlign="center" w:y="1"/>
              <w:shd w:val="clear" w:color="auto" w:fill="auto"/>
              <w:spacing w:before="6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320"/>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3" w:wrap="notBeside" w:vAnchor="text" w:hAnchor="text" w:xAlign="center" w:y="1"/>
              <w:shd w:val="clear" w:color="auto" w:fill="auto"/>
              <w:spacing w:before="12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bl>
    <w:p w:rsidR="001D6B99" w:rsidRDefault="001D6B99">
      <w:pPr>
        <w:framePr w:w="10123"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headerReference w:type="even" r:id="rId21"/>
          <w:headerReference w:type="default" r:id="rId22"/>
          <w:footerReference w:type="even" r:id="rId23"/>
          <w:footerReference w:type="default" r:id="rId24"/>
          <w:headerReference w:type="first" r:id="rId25"/>
          <w:footerReference w:type="first" r:id="rId26"/>
          <w:pgSz w:w="11900" w:h="16840"/>
          <w:pgMar w:top="933" w:right="415" w:bottom="751" w:left="415" w:header="0" w:footer="3" w:gutter="745"/>
          <w:cols w:space="720"/>
          <w:noEndnote/>
          <w:titlePg/>
          <w:docGrid w:linePitch="360"/>
        </w:sectPr>
      </w:pPr>
    </w:p>
    <w:p w:rsidR="001D6B99" w:rsidRDefault="001D6B99">
      <w:pPr>
        <w:spacing w:before="6" w:after="6" w:line="240" w:lineRule="exact"/>
        <w:rPr>
          <w:sz w:val="19"/>
          <w:szCs w:val="19"/>
        </w:rPr>
      </w:pPr>
    </w:p>
    <w:p w:rsidR="001D6B99" w:rsidRDefault="001D6B99">
      <w:pPr>
        <w:rPr>
          <w:sz w:val="2"/>
          <w:szCs w:val="2"/>
        </w:rPr>
        <w:sectPr w:rsidR="001D6B99">
          <w:pgSz w:w="11900" w:h="16840"/>
          <w:pgMar w:top="748" w:right="0" w:bottom="568" w:left="0" w:header="0" w:footer="3" w:gutter="0"/>
          <w:cols w:space="720"/>
          <w:noEndnote/>
          <w:docGrid w:linePitch="360"/>
        </w:sectPr>
      </w:pPr>
    </w:p>
    <w:p w:rsidR="001D6B99" w:rsidRDefault="00850148">
      <w:pPr>
        <w:spacing w:line="360" w:lineRule="exact"/>
      </w:pPr>
      <w:r>
        <w:lastRenderedPageBreak/>
        <w:pict>
          <v:shapetype id="_x0000_t202" coordsize="21600,21600" o:spt="202" path="m,l,21600r21600,l21600,xe">
            <v:stroke joinstyle="miter"/>
            <v:path gradientshapeok="t" o:connecttype="rect"/>
          </v:shapetype>
          <v:shape id="_x0000_s1175" type="#_x0000_t202" style="position:absolute;margin-left:7.2pt;margin-top:0;width:503.05pt;height:.05pt;z-index:251657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506"/>
                    <w:gridCol w:w="3581"/>
                    <w:gridCol w:w="706"/>
                    <w:gridCol w:w="701"/>
                    <w:gridCol w:w="566"/>
                    <w:gridCol w:w="710"/>
                    <w:gridCol w:w="562"/>
                    <w:gridCol w:w="730"/>
                  </w:tblGrid>
                  <w:tr w:rsidR="00443BDA">
                    <w:trPr>
                      <w:trHeight w:hRule="exact" w:val="389"/>
                      <w:jc w:val="center"/>
                    </w:trPr>
                    <w:tc>
                      <w:tcPr>
                        <w:tcW w:w="2506"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r>
                  <w:tr w:rsidR="00443BDA">
                    <w:trPr>
                      <w:trHeight w:hRule="exact" w:val="302"/>
                      <w:jc w:val="center"/>
                    </w:trPr>
                    <w:tc>
                      <w:tcPr>
                        <w:tcW w:w="2506" w:type="dxa"/>
                        <w:vMerge/>
                        <w:tcBorders>
                          <w:left w:val="single" w:sz="4" w:space="0" w:color="auto"/>
                        </w:tcBorders>
                        <w:shd w:val="clear" w:color="auto" w:fill="FFFFFF"/>
                      </w:tcPr>
                      <w:p w:rsidR="00443BDA" w:rsidRDefault="00443BDA"/>
                    </w:tc>
                    <w:tc>
                      <w:tcPr>
                        <w:tcW w:w="3581" w:type="dxa"/>
                        <w:vMerge/>
                        <w:tcBorders>
                          <w:left w:val="single" w:sz="4" w:space="0" w:color="auto"/>
                        </w:tcBorders>
                        <w:shd w:val="clear" w:color="auto" w:fill="FFFFFF"/>
                        <w:vAlign w:val="bottom"/>
                      </w:tcPr>
                      <w:p w:rsidR="00443BDA" w:rsidRDefault="00443BDA"/>
                    </w:tc>
                    <w:tc>
                      <w:tcPr>
                        <w:tcW w:w="706" w:type="dxa"/>
                        <w:vMerge w:val="restart"/>
                        <w:tcBorders>
                          <w:top w:val="single" w:sz="4" w:space="0" w:color="auto"/>
                          <w:left w:val="single" w:sz="4" w:space="0" w:color="auto"/>
                        </w:tcBorders>
                        <w:shd w:val="clear" w:color="auto" w:fill="FFFFFF"/>
                      </w:tcPr>
                      <w:p w:rsidR="00443BDA" w:rsidRDefault="00443BDA">
                        <w:pPr>
                          <w:rPr>
                            <w:sz w:val="10"/>
                            <w:szCs w:val="10"/>
                          </w:rPr>
                        </w:pPr>
                      </w:p>
                    </w:tc>
                    <w:tc>
                      <w:tcPr>
                        <w:tcW w:w="701" w:type="dxa"/>
                        <w:vMerge w:val="restart"/>
                        <w:tcBorders>
                          <w:top w:val="single" w:sz="4" w:space="0" w:color="auto"/>
                          <w:left w:val="single" w:sz="4" w:space="0" w:color="auto"/>
                        </w:tcBorders>
                        <w:shd w:val="clear" w:color="auto" w:fill="FFFFFF"/>
                      </w:tcPr>
                      <w:p w:rsidR="00443BDA" w:rsidRDefault="00443BDA">
                        <w:pPr>
                          <w:rPr>
                            <w:sz w:val="10"/>
                            <w:szCs w:val="10"/>
                          </w:rPr>
                        </w:pPr>
                      </w:p>
                    </w:tc>
                    <w:tc>
                      <w:tcPr>
                        <w:tcW w:w="566" w:type="dxa"/>
                        <w:vMerge w:val="restart"/>
                        <w:tcBorders>
                          <w:top w:val="single" w:sz="4" w:space="0" w:color="auto"/>
                          <w:left w:val="single" w:sz="4" w:space="0" w:color="auto"/>
                        </w:tcBorders>
                        <w:shd w:val="clear" w:color="auto" w:fill="FFFFFF"/>
                      </w:tcPr>
                      <w:p w:rsidR="00443BDA" w:rsidRDefault="00443BDA">
                        <w:pPr>
                          <w:rPr>
                            <w:sz w:val="10"/>
                            <w:szCs w:val="10"/>
                          </w:rPr>
                        </w:pPr>
                      </w:p>
                    </w:tc>
                    <w:tc>
                      <w:tcPr>
                        <w:tcW w:w="710" w:type="dxa"/>
                        <w:vMerge w:val="restart"/>
                        <w:tcBorders>
                          <w:top w:val="single" w:sz="4" w:space="0" w:color="auto"/>
                          <w:left w:val="single" w:sz="4" w:space="0" w:color="auto"/>
                        </w:tcBorders>
                        <w:shd w:val="clear" w:color="auto" w:fill="FFFFFF"/>
                      </w:tcPr>
                      <w:p w:rsidR="00443BDA" w:rsidRDefault="00443BDA">
                        <w:pPr>
                          <w:rPr>
                            <w:sz w:val="10"/>
                            <w:szCs w:val="10"/>
                          </w:rPr>
                        </w:pPr>
                      </w:p>
                    </w:tc>
                    <w:tc>
                      <w:tcPr>
                        <w:tcW w:w="562" w:type="dxa"/>
                        <w:vMerge w:val="restart"/>
                        <w:tcBorders>
                          <w:top w:val="single" w:sz="4" w:space="0" w:color="auto"/>
                          <w:left w:val="single" w:sz="4" w:space="0" w:color="auto"/>
                        </w:tcBorders>
                        <w:shd w:val="clear" w:color="auto" w:fill="FFFFFF"/>
                      </w:tcPr>
                      <w:p w:rsidR="00443BDA" w:rsidRDefault="00443BDA">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443BDA" w:rsidRDefault="00443BDA">
                        <w:pPr>
                          <w:rPr>
                            <w:sz w:val="10"/>
                            <w:szCs w:val="10"/>
                          </w:rPr>
                        </w:pPr>
                      </w:p>
                    </w:tc>
                  </w:tr>
                  <w:tr w:rsidR="00443BDA">
                    <w:trPr>
                      <w:trHeight w:hRule="exact" w:val="370"/>
                      <w:jc w:val="center"/>
                    </w:trPr>
                    <w:tc>
                      <w:tcPr>
                        <w:tcW w:w="2506" w:type="dxa"/>
                        <w:vMerge/>
                        <w:tcBorders>
                          <w:left w:val="single" w:sz="4" w:space="0" w:color="auto"/>
                        </w:tcBorders>
                        <w:shd w:val="clear" w:color="auto" w:fill="FFFFFF"/>
                      </w:tcPr>
                      <w:p w:rsidR="00443BDA" w:rsidRDefault="00443BDA"/>
                    </w:tc>
                    <w:tc>
                      <w:tcPr>
                        <w:tcW w:w="358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vMerge/>
                        <w:tcBorders>
                          <w:left w:val="single" w:sz="4" w:space="0" w:color="auto"/>
                        </w:tcBorders>
                        <w:shd w:val="clear" w:color="auto" w:fill="FFFFFF"/>
                      </w:tcPr>
                      <w:p w:rsidR="00443BDA" w:rsidRDefault="00443BDA"/>
                    </w:tc>
                    <w:tc>
                      <w:tcPr>
                        <w:tcW w:w="701" w:type="dxa"/>
                        <w:vMerge/>
                        <w:tcBorders>
                          <w:left w:val="single" w:sz="4" w:space="0" w:color="auto"/>
                        </w:tcBorders>
                        <w:shd w:val="clear" w:color="auto" w:fill="FFFFFF"/>
                      </w:tcPr>
                      <w:p w:rsidR="00443BDA" w:rsidRDefault="00443BDA"/>
                    </w:tc>
                    <w:tc>
                      <w:tcPr>
                        <w:tcW w:w="566" w:type="dxa"/>
                        <w:vMerge/>
                        <w:tcBorders>
                          <w:left w:val="single" w:sz="4" w:space="0" w:color="auto"/>
                        </w:tcBorders>
                        <w:shd w:val="clear" w:color="auto" w:fill="FFFFFF"/>
                      </w:tcPr>
                      <w:p w:rsidR="00443BDA" w:rsidRDefault="00443BDA"/>
                    </w:tc>
                    <w:tc>
                      <w:tcPr>
                        <w:tcW w:w="710" w:type="dxa"/>
                        <w:vMerge/>
                        <w:tcBorders>
                          <w:left w:val="single" w:sz="4" w:space="0" w:color="auto"/>
                        </w:tcBorders>
                        <w:shd w:val="clear" w:color="auto" w:fill="FFFFFF"/>
                      </w:tcPr>
                      <w:p w:rsidR="00443BDA" w:rsidRDefault="00443BDA"/>
                    </w:tc>
                    <w:tc>
                      <w:tcPr>
                        <w:tcW w:w="562" w:type="dxa"/>
                        <w:vMerge/>
                        <w:tcBorders>
                          <w:left w:val="single" w:sz="4" w:space="0" w:color="auto"/>
                        </w:tcBorders>
                        <w:shd w:val="clear" w:color="auto" w:fill="FFFFFF"/>
                      </w:tcPr>
                      <w:p w:rsidR="00443BDA" w:rsidRDefault="00443BDA"/>
                    </w:tc>
                    <w:tc>
                      <w:tcPr>
                        <w:tcW w:w="730" w:type="dxa"/>
                        <w:vMerge/>
                        <w:tcBorders>
                          <w:left w:val="single" w:sz="4" w:space="0" w:color="auto"/>
                          <w:right w:val="single" w:sz="4" w:space="0" w:color="auto"/>
                        </w:tcBorders>
                        <w:shd w:val="clear" w:color="auto" w:fill="FFFFFF"/>
                      </w:tcPr>
                      <w:p w:rsidR="00443BDA" w:rsidRDefault="00443BDA"/>
                    </w:tc>
                  </w:tr>
                  <w:tr w:rsidR="00443BDA">
                    <w:trPr>
                      <w:trHeight w:hRule="exact" w:val="403"/>
                      <w:jc w:val="center"/>
                    </w:trPr>
                    <w:tc>
                      <w:tcPr>
                        <w:tcW w:w="2506" w:type="dxa"/>
                        <w:vMerge/>
                        <w:tcBorders>
                          <w:left w:val="single" w:sz="4" w:space="0" w:color="auto"/>
                        </w:tcBorders>
                        <w:shd w:val="clear" w:color="auto" w:fill="FFFFFF"/>
                      </w:tcPr>
                      <w:p w:rsidR="00443BDA" w:rsidRDefault="00443BDA"/>
                    </w:tc>
                    <w:tc>
                      <w:tcPr>
                        <w:tcW w:w="358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40"/>
                          <w:jc w:val="left"/>
                        </w:pPr>
                        <w:r>
                          <w:t>15</w:t>
                        </w:r>
                      </w:p>
                    </w:tc>
                  </w:tr>
                  <w:tr w:rsidR="00443BDA">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154</w:t>
                        </w:r>
                      </w:p>
                    </w:tc>
                  </w:tr>
                  <w:tr w:rsidR="00443BDA">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18</w:t>
                        </w:r>
                      </w:p>
                    </w:tc>
                  </w:tr>
                  <w:tr w:rsidR="00443BDA">
                    <w:trPr>
                      <w:trHeight w:hRule="exact" w:val="317"/>
                      <w:jc w:val="center"/>
                    </w:trPr>
                    <w:tc>
                      <w:tcPr>
                        <w:tcW w:w="6087" w:type="dxa"/>
                        <w:gridSpan w:val="2"/>
                        <w:vMerge/>
                        <w:tcBorders>
                          <w:left w:val="single" w:sz="4" w:space="0" w:color="auto"/>
                        </w:tcBorders>
                        <w:shd w:val="clear" w:color="auto" w:fill="FFFFFF"/>
                        <w:vAlign w:val="bottom"/>
                      </w:tcPr>
                      <w:p w:rsidR="00443BDA" w:rsidRDefault="00443BDA"/>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tcBorders>
                        <w:shd w:val="clear" w:color="auto" w:fill="FFFFFF"/>
                      </w:tcPr>
                      <w:p w:rsidR="00443BDA" w:rsidRDefault="00443BDA">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443BDA" w:rsidRDefault="00443BDA">
                        <w:pPr>
                          <w:rPr>
                            <w:sz w:val="10"/>
                            <w:szCs w:val="10"/>
                          </w:rPr>
                        </w:pPr>
                      </w:p>
                    </w:tc>
                  </w:tr>
                  <w:tr w:rsidR="00443BDA">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34</w:t>
                        </w:r>
                      </w:p>
                    </w:tc>
                  </w:tr>
                  <w:tr w:rsidR="00443BDA">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5848</w:t>
                        </w:r>
                      </w:p>
                    </w:tc>
                  </w:tr>
                  <w:tr w:rsidR="00443BDA">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172</w:t>
                        </w:r>
                      </w:p>
                    </w:tc>
                  </w:tr>
                  <w:tr w:rsidR="00443BDA">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443BDA" w:rsidRDefault="00443BDA"/>
                    </w:tc>
                    <w:tc>
                      <w:tcPr>
                        <w:tcW w:w="706"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43BDA" w:rsidRDefault="00443BDA">
                        <w:pPr>
                          <w:rPr>
                            <w:sz w:val="10"/>
                            <w:szCs w:val="10"/>
                          </w:rPr>
                        </w:pPr>
                      </w:p>
                    </w:tc>
                  </w:tr>
                </w:tbl>
                <w:p w:rsidR="00443BDA" w:rsidRDefault="00443BDA">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 filled="f" stroked="f">
            <v:textbox style="mso-fit-shape-to-text:t" inset="0,0,0,0">
              <w:txbxContent>
                <w:p w:rsidR="00443BDA" w:rsidRDefault="00443BDA">
                  <w:pPr>
                    <w:pStyle w:val="21"/>
                    <w:shd w:val="clear" w:color="auto" w:fill="auto"/>
                    <w:spacing w:before="0" w:after="0" w:line="280" w:lineRule="exact"/>
                    <w:jc w:val="left"/>
                  </w:pPr>
                  <w:r>
                    <w:rPr>
                      <w:rStyle w:val="2Exact0"/>
                    </w:rPr>
                    <w:t>Вариант № 3</w:t>
                  </w: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 filled="f" stroked="f">
            <v:textbox style="mso-fit-shape-to-text:t" inset="0,0,0,0">
              <w:txbxContent>
                <w:p w:rsidR="00443BDA" w:rsidRDefault="00443BDA">
                  <w:pPr>
                    <w:pStyle w:val="21"/>
                    <w:shd w:val="clear" w:color="auto" w:fill="auto"/>
                    <w:spacing w:before="0" w:after="0" w:line="280" w:lineRule="exact"/>
                    <w:jc w:val="left"/>
                  </w:pPr>
                  <w:r>
                    <w:rPr>
                      <w:rStyle w:val="2Exact0"/>
                    </w:rPr>
                    <w:t>Федеральный недельный учебный план основного общего образования</w:t>
                  </w:r>
                </w:p>
                <w:p w:rsidR="00443BDA" w:rsidRDefault="00443BDA">
                  <w:pPr>
                    <w:pStyle w:val="21"/>
                    <w:shd w:val="clear" w:color="auto" w:fill="auto"/>
                    <w:spacing w:before="0" w:after="0" w:line="280" w:lineRule="exact"/>
                    <w:jc w:val="center"/>
                  </w:pPr>
                  <w:r>
                    <w:rPr>
                      <w:rStyle w:val="2Exact0"/>
                    </w:rPr>
                    <w:t>для 6-дневной учебной недели</w:t>
                  </w:r>
                </w:p>
              </w:txbxContent>
            </v:textbox>
            <w10:wrap anchorx="margin"/>
          </v:shape>
        </w:pict>
      </w:r>
      <w:r>
        <w:pict>
          <v:shape id="_x0000_s1178" type="#_x0000_t202" style="position:absolute;margin-left:4.3pt;margin-top:294.95pt;width:506.9pt;height:.05pt;z-index:251657731;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434"/>
                    <w:gridCol w:w="3696"/>
                    <w:gridCol w:w="701"/>
                    <w:gridCol w:w="706"/>
                    <w:gridCol w:w="566"/>
                    <w:gridCol w:w="706"/>
                    <w:gridCol w:w="514"/>
                    <w:gridCol w:w="816"/>
                  </w:tblGrid>
                  <w:tr w:rsidR="00443BDA">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Предметные области</w:t>
                        </w:r>
                      </w:p>
                    </w:tc>
                    <w:tc>
                      <w:tcPr>
                        <w:tcW w:w="3696" w:type="dxa"/>
                        <w:vMerge w:val="restart"/>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jc w:val="center"/>
                        </w:pPr>
                        <w:r>
                          <w:t>Количество часов в неделю</w:t>
                        </w:r>
                      </w:p>
                    </w:tc>
                  </w:tr>
                  <w:tr w:rsidR="00443BDA">
                    <w:trPr>
                      <w:trHeight w:hRule="exact" w:val="322"/>
                      <w:jc w:val="center"/>
                    </w:trPr>
                    <w:tc>
                      <w:tcPr>
                        <w:tcW w:w="2434" w:type="dxa"/>
                        <w:vMerge/>
                        <w:tcBorders>
                          <w:left w:val="single" w:sz="4" w:space="0" w:color="auto"/>
                        </w:tcBorders>
                        <w:shd w:val="clear" w:color="auto" w:fill="FFFFFF"/>
                        <w:vAlign w:val="center"/>
                      </w:tcPr>
                      <w:p w:rsidR="00443BDA" w:rsidRDefault="00443BDA"/>
                    </w:tc>
                    <w:tc>
                      <w:tcPr>
                        <w:tcW w:w="3696" w:type="dxa"/>
                        <w:vMerge/>
                        <w:tcBorders>
                          <w:left w:val="single" w:sz="4" w:space="0" w:color="auto"/>
                        </w:tcBorders>
                        <w:shd w:val="clear" w:color="auto" w:fill="FFFFFF"/>
                        <w:vAlign w:val="center"/>
                      </w:tcPr>
                      <w:p w:rsidR="00443BDA" w:rsidRDefault="00443BDA"/>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jc w:val="left"/>
                        </w:pPr>
                        <w:r>
                          <w:t>Всего</w:t>
                        </w:r>
                      </w:p>
                    </w:tc>
                  </w:tr>
                  <w:tr w:rsidR="00443BDA">
                    <w:trPr>
                      <w:trHeight w:hRule="exact" w:val="346"/>
                      <w:jc w:val="center"/>
                    </w:trPr>
                    <w:tc>
                      <w:tcPr>
                        <w:tcW w:w="6130" w:type="dxa"/>
                        <w:gridSpan w:val="2"/>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443BDA" w:rsidRDefault="00443BDA">
                        <w:pPr>
                          <w:rPr>
                            <w:sz w:val="10"/>
                            <w:szCs w:val="10"/>
                          </w:rPr>
                        </w:pPr>
                      </w:p>
                    </w:tc>
                  </w:tr>
                  <w:tr w:rsidR="00443BDA">
                    <w:trPr>
                      <w:trHeight w:hRule="exact" w:val="341"/>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7" w:lineRule="exact"/>
                          <w:jc w:val="left"/>
                        </w:pPr>
                        <w:r>
                          <w:t>Русский язык и литература</w:t>
                        </w:r>
                      </w:p>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21</w:t>
                        </w:r>
                      </w:p>
                    </w:tc>
                  </w:tr>
                  <w:tr w:rsidR="00443BDA">
                    <w:trPr>
                      <w:trHeight w:hRule="exact" w:val="346"/>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20"/>
                          <w:jc w:val="left"/>
                        </w:pPr>
                        <w:r>
                          <w:t>13</w:t>
                        </w:r>
                      </w:p>
                    </w:tc>
                  </w:tr>
                  <w:tr w:rsidR="00443BDA">
                    <w:trPr>
                      <w:trHeight w:hRule="exact" w:val="341"/>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20"/>
                          <w:jc w:val="left"/>
                        </w:pPr>
                        <w:r>
                          <w:t>15</w:t>
                        </w:r>
                      </w:p>
                    </w:tc>
                  </w:tr>
                  <w:tr w:rsidR="00443BDA">
                    <w:trPr>
                      <w:trHeight w:hRule="exact" w:val="360"/>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10</w:t>
                        </w:r>
                      </w:p>
                    </w:tc>
                  </w:tr>
                  <w:tr w:rsidR="00443BDA">
                    <w:trPr>
                      <w:trHeight w:hRule="exact" w:val="346"/>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Математика и информатика</w:t>
                        </w:r>
                      </w:p>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14" w:type="dxa"/>
                        <w:tcBorders>
                          <w:top w:val="single" w:sz="4" w:space="0" w:color="auto"/>
                          <w:left w:val="single" w:sz="4" w:space="0" w:color="auto"/>
                        </w:tcBorders>
                        <w:shd w:val="clear" w:color="auto" w:fill="FFFFFF"/>
                      </w:tcPr>
                      <w:p w:rsidR="00443BDA" w:rsidRDefault="00443BDA">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10</w:t>
                        </w:r>
                      </w:p>
                    </w:tc>
                  </w:tr>
                  <w:tr w:rsidR="00443BDA">
                    <w:trPr>
                      <w:trHeight w:hRule="exact" w:val="341"/>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20"/>
                          <w:jc w:val="left"/>
                        </w:pPr>
                        <w:r>
                          <w:t>9</w:t>
                        </w:r>
                      </w:p>
                    </w:tc>
                  </w:tr>
                  <w:tr w:rsidR="00443BDA">
                    <w:trPr>
                      <w:trHeight w:hRule="exact" w:val="341"/>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6</w:t>
                        </w:r>
                      </w:p>
                    </w:tc>
                  </w:tr>
                  <w:tr w:rsidR="00443BDA">
                    <w:trPr>
                      <w:trHeight w:hRule="exact" w:val="346"/>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3</w:t>
                        </w:r>
                      </w:p>
                    </w:tc>
                  </w:tr>
                  <w:tr w:rsidR="00443BDA">
                    <w:trPr>
                      <w:trHeight w:hRule="exact" w:val="346"/>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3</w:t>
                        </w:r>
                      </w:p>
                    </w:tc>
                  </w:tr>
                  <w:tr w:rsidR="00443BDA">
                    <w:trPr>
                      <w:trHeight w:hRule="exact" w:val="346"/>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11</w:t>
                        </w:r>
                      </w:p>
                    </w:tc>
                  </w:tr>
                  <w:tr w:rsidR="00443BDA">
                    <w:trPr>
                      <w:trHeight w:hRule="exact" w:val="341"/>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4</w:t>
                        </w:r>
                      </w:p>
                    </w:tc>
                  </w:tr>
                  <w:tr w:rsidR="00443BDA">
                    <w:trPr>
                      <w:trHeight w:hRule="exact" w:val="346"/>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8</w:t>
                        </w:r>
                      </w:p>
                    </w:tc>
                  </w:tr>
                  <w:tr w:rsidR="00443BDA">
                    <w:trPr>
                      <w:trHeight w:hRule="exact" w:val="312"/>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line="280" w:lineRule="exact"/>
                          <w:jc w:val="left"/>
                        </w:pPr>
                        <w:r>
                          <w:t>Естественнонаучные</w:t>
                        </w:r>
                      </w:p>
                      <w:p w:rsidR="00443BDA" w:rsidRDefault="00443BDA">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6</w:t>
                        </w:r>
                      </w:p>
                    </w:tc>
                  </w:tr>
                  <w:tr w:rsidR="00443BDA">
                    <w:trPr>
                      <w:trHeight w:hRule="exact" w:val="312"/>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4</w:t>
                        </w:r>
                      </w:p>
                    </w:tc>
                  </w:tr>
                  <w:tr w:rsidR="00443BDA">
                    <w:trPr>
                      <w:trHeight w:hRule="exact" w:val="317"/>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7</w:t>
                        </w:r>
                      </w:p>
                    </w:tc>
                  </w:tr>
                  <w:tr w:rsidR="00443BDA">
                    <w:trPr>
                      <w:trHeight w:hRule="exact" w:val="1330"/>
                      <w:jc w:val="center"/>
                    </w:trPr>
                    <w:tc>
                      <w:tcPr>
                        <w:tcW w:w="243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Основы духовно-нравственной культуры народов России</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14" w:type="dxa"/>
                        <w:tcBorders>
                          <w:top w:val="single" w:sz="4" w:space="0" w:color="auto"/>
                          <w:left w:val="single" w:sz="4" w:space="0" w:color="auto"/>
                        </w:tcBorders>
                        <w:shd w:val="clear" w:color="auto" w:fill="FFFFFF"/>
                      </w:tcPr>
                      <w:p w:rsidR="00443BDA" w:rsidRDefault="00443BDA">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20"/>
                          <w:jc w:val="left"/>
                        </w:pPr>
                        <w:r>
                          <w:t>2</w:t>
                        </w:r>
                      </w:p>
                    </w:tc>
                  </w:tr>
                  <w:tr w:rsidR="00443BDA">
                    <w:trPr>
                      <w:trHeight w:hRule="exact" w:val="312"/>
                      <w:jc w:val="center"/>
                    </w:trPr>
                    <w:tc>
                      <w:tcPr>
                        <w:tcW w:w="2434"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14" w:type="dxa"/>
                        <w:tcBorders>
                          <w:top w:val="single" w:sz="4" w:space="0" w:color="auto"/>
                          <w:left w:val="single" w:sz="4" w:space="0" w:color="auto"/>
                        </w:tcBorders>
                        <w:shd w:val="clear" w:color="auto" w:fill="FFFFFF"/>
                      </w:tcPr>
                      <w:p w:rsidR="00443BDA" w:rsidRDefault="00443BD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3</w:t>
                        </w:r>
                      </w:p>
                    </w:tc>
                  </w:tr>
                  <w:tr w:rsidR="00443BDA">
                    <w:trPr>
                      <w:trHeight w:hRule="exact" w:val="317"/>
                      <w:jc w:val="center"/>
                    </w:trPr>
                    <w:tc>
                      <w:tcPr>
                        <w:tcW w:w="2434" w:type="dxa"/>
                        <w:vMerge/>
                        <w:tcBorders>
                          <w:left w:val="single" w:sz="4" w:space="0" w:color="auto"/>
                        </w:tcBorders>
                        <w:shd w:val="clear" w:color="auto" w:fill="FFFFFF"/>
                      </w:tcPr>
                      <w:p w:rsidR="00443BDA" w:rsidRDefault="00443BDA"/>
                    </w:tc>
                    <w:tc>
                      <w:tcPr>
                        <w:tcW w:w="369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443BDA" w:rsidRDefault="00443BD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20"/>
                          <w:jc w:val="left"/>
                        </w:pPr>
                        <w:r>
                          <w:t>4</w:t>
                        </w:r>
                      </w:p>
                    </w:tc>
                  </w:tr>
                  <w:tr w:rsidR="00443BDA">
                    <w:trPr>
                      <w:trHeight w:hRule="exact" w:val="312"/>
                      <w:jc w:val="center"/>
                    </w:trPr>
                    <w:tc>
                      <w:tcPr>
                        <w:tcW w:w="2434"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8</w:t>
                        </w:r>
                      </w:p>
                    </w:tc>
                  </w:tr>
                  <w:tr w:rsidR="00443BDA">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Физическая культура</w:t>
                        </w:r>
                      </w:p>
                    </w:tc>
                    <w:tc>
                      <w:tcPr>
                        <w:tcW w:w="3696" w:type="dxa"/>
                        <w:tcBorders>
                          <w:top w:val="single" w:sz="4" w:space="0" w:color="auto"/>
                          <w:left w:val="single" w:sz="4" w:space="0" w:color="auto"/>
                          <w:bottom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20"/>
                          <w:jc w:val="left"/>
                        </w:pPr>
                        <w:r>
                          <w:t>10</w:t>
                        </w:r>
                      </w:p>
                    </w:tc>
                  </w:tr>
                </w:tbl>
                <w:p w:rsidR="00443BDA" w:rsidRDefault="00443BDA">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tbl>
      <w:tblPr>
        <w:tblOverlap w:val="never"/>
        <w:tblW w:w="0" w:type="auto"/>
        <w:jc w:val="center"/>
        <w:tblLayout w:type="fixed"/>
        <w:tblCellMar>
          <w:left w:w="10" w:type="dxa"/>
          <w:right w:w="10" w:type="dxa"/>
        </w:tblCellMar>
        <w:tblLook w:val="04A0"/>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312" w:lineRule="exact"/>
              <w:jc w:val="left"/>
            </w:pPr>
            <w:r>
              <w:lastRenderedPageBreak/>
              <w:t>и основы</w:t>
            </w:r>
          </w:p>
          <w:p w:rsidR="001D6B99" w:rsidRDefault="00702332">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1</w:t>
            </w:r>
          </w:p>
        </w:tc>
        <w:tc>
          <w:tcPr>
            <w:tcW w:w="514"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40"/>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29</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562"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3</w:t>
            </w:r>
          </w:p>
        </w:tc>
        <w:tc>
          <w:tcPr>
            <w:tcW w:w="514"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40"/>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172</w:t>
            </w:r>
          </w:p>
        </w:tc>
      </w:tr>
    </w:tbl>
    <w:p w:rsidR="001D6B99" w:rsidRDefault="001D6B99">
      <w:pPr>
        <w:framePr w:w="10133"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294" w:after="0" w:line="485" w:lineRule="exact"/>
        <w:ind w:firstLine="740"/>
      </w:pPr>
      <w: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Default="00702332">
      <w:pPr>
        <w:pStyle w:val="21"/>
        <w:shd w:val="clear" w:color="auto" w:fill="auto"/>
        <w:spacing w:before="0" w:after="0" w:line="485" w:lineRule="exact"/>
        <w:ind w:right="60"/>
        <w:jc w:val="center"/>
      </w:pPr>
      <w:r>
        <w:t>Вариант № 4</w:t>
      </w:r>
    </w:p>
    <w:p w:rsidR="001D6B99" w:rsidRDefault="00702332">
      <w:pPr>
        <w:pStyle w:val="21"/>
        <w:shd w:val="clear" w:color="auto" w:fill="auto"/>
        <w:spacing w:before="0" w:after="0" w:line="302" w:lineRule="exact"/>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pPr>
        <w:pStyle w:val="21"/>
        <w:shd w:val="clear" w:color="auto" w:fill="auto"/>
        <w:spacing w:before="0" w:after="0" w:line="302" w:lineRule="exact"/>
        <w:ind w:right="60"/>
        <w:jc w:val="center"/>
      </w:pPr>
      <w:r>
        <w:t>на родном языке</w:t>
      </w:r>
    </w:p>
    <w:p w:rsidR="001D6B99" w:rsidRDefault="00702332">
      <w:pPr>
        <w:pStyle w:val="21"/>
        <w:shd w:val="clear" w:color="auto" w:fill="auto"/>
        <w:spacing w:before="0" w:after="0" w:line="302" w:lineRule="exact"/>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02" w:lineRule="exact"/>
              <w:jc w:val="left"/>
            </w:pPr>
            <w:r>
              <w:t>Родной язык</w:t>
            </w:r>
          </w:p>
          <w:p w:rsidR="001D6B99" w:rsidRDefault="00702332">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pPr>
        <w:framePr w:w="10128"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850148">
      <w:pPr>
        <w:spacing w:line="360" w:lineRule="exact"/>
      </w:pPr>
      <w:r>
        <w:lastRenderedPageBreak/>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443BDA">
                    <w:trPr>
                      <w:trHeight w:hRule="exact" w:val="302"/>
                      <w:jc w:val="center"/>
                    </w:trPr>
                    <w:tc>
                      <w:tcPr>
                        <w:tcW w:w="2458"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4</w:t>
                        </w:r>
                      </w:p>
                    </w:tc>
                  </w:tr>
                  <w:tr w:rsidR="00443BDA">
                    <w:trPr>
                      <w:trHeight w:hRule="exact" w:val="480"/>
                      <w:jc w:val="center"/>
                    </w:trPr>
                    <w:tc>
                      <w:tcPr>
                        <w:tcW w:w="2458" w:type="dxa"/>
                        <w:vMerge/>
                        <w:tcBorders>
                          <w:left w:val="single" w:sz="4" w:space="0" w:color="auto"/>
                        </w:tcBorders>
                        <w:shd w:val="clear" w:color="auto" w:fill="FFFFFF"/>
                      </w:tcPr>
                      <w:p w:rsidR="00443BDA" w:rsidRDefault="00443BDA"/>
                    </w:tc>
                    <w:tc>
                      <w:tcPr>
                        <w:tcW w:w="373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00"/>
                          <w:jc w:val="left"/>
                        </w:pPr>
                        <w:r>
                          <w:t>7</w:t>
                        </w:r>
                      </w:p>
                    </w:tc>
                  </w:tr>
                  <w:tr w:rsidR="00443BDA">
                    <w:trPr>
                      <w:trHeight w:hRule="exact" w:val="1450"/>
                      <w:jc w:val="center"/>
                    </w:trPr>
                    <w:tc>
                      <w:tcPr>
                        <w:tcW w:w="2458"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300"/>
                          <w:jc w:val="left"/>
                        </w:pPr>
                        <w:r>
                          <w:t>2</w:t>
                        </w:r>
                      </w:p>
                    </w:tc>
                  </w:tr>
                  <w:tr w:rsidR="00443BDA">
                    <w:trPr>
                      <w:trHeight w:hRule="exact" w:val="283"/>
                      <w:jc w:val="center"/>
                    </w:trPr>
                    <w:tc>
                      <w:tcPr>
                        <w:tcW w:w="2458"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3</w:t>
                        </w:r>
                      </w:p>
                    </w:tc>
                  </w:tr>
                  <w:tr w:rsidR="00443BDA">
                    <w:trPr>
                      <w:trHeight w:hRule="exact" w:val="288"/>
                      <w:jc w:val="center"/>
                    </w:trPr>
                    <w:tc>
                      <w:tcPr>
                        <w:tcW w:w="2458" w:type="dxa"/>
                        <w:vMerge/>
                        <w:tcBorders>
                          <w:left w:val="single" w:sz="4" w:space="0" w:color="auto"/>
                        </w:tcBorders>
                        <w:shd w:val="clear" w:color="auto" w:fill="FFFFFF"/>
                      </w:tcPr>
                      <w:p w:rsidR="00443BDA" w:rsidRDefault="00443BDA"/>
                    </w:tc>
                    <w:tc>
                      <w:tcPr>
                        <w:tcW w:w="373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4</w:t>
                        </w:r>
                      </w:p>
                    </w:tc>
                  </w:tr>
                  <w:tr w:rsidR="00443BDA">
                    <w:trPr>
                      <w:trHeight w:hRule="exact" w:val="288"/>
                      <w:jc w:val="center"/>
                    </w:trPr>
                    <w:tc>
                      <w:tcPr>
                        <w:tcW w:w="2458"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8</w:t>
                        </w:r>
                      </w:p>
                    </w:tc>
                  </w:tr>
                  <w:tr w:rsidR="00443BDA">
                    <w:trPr>
                      <w:trHeight w:hRule="exact" w:val="288"/>
                      <w:jc w:val="center"/>
                    </w:trPr>
                    <w:tc>
                      <w:tcPr>
                        <w:tcW w:w="2458"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10</w:t>
                        </w:r>
                      </w:p>
                    </w:tc>
                  </w:tr>
                  <w:tr w:rsidR="00443BDA">
                    <w:trPr>
                      <w:trHeight w:hRule="exact" w:val="365"/>
                      <w:jc w:val="center"/>
                    </w:trPr>
                    <w:tc>
                      <w:tcPr>
                        <w:tcW w:w="2458" w:type="dxa"/>
                        <w:vMerge/>
                        <w:tcBorders>
                          <w:left w:val="single" w:sz="4" w:space="0" w:color="auto"/>
                        </w:tcBorders>
                        <w:shd w:val="clear" w:color="auto" w:fill="FFFFFF"/>
                      </w:tcPr>
                      <w:p w:rsidR="00443BDA" w:rsidRDefault="00443BDA"/>
                    </w:tc>
                    <w:tc>
                      <w:tcPr>
                        <w:tcW w:w="373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r>
                  <w:tr w:rsidR="00443BDA">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157</w:t>
                        </w:r>
                      </w:p>
                    </w:tc>
                  </w:tr>
                  <w:tr w:rsidR="00443BDA">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300"/>
                          <w:jc w:val="left"/>
                        </w:pPr>
                        <w:r>
                          <w:t>0</w:t>
                        </w:r>
                      </w:p>
                    </w:tc>
                  </w:tr>
                  <w:tr w:rsidR="00443BD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34</w:t>
                        </w:r>
                      </w:p>
                    </w:tc>
                  </w:tr>
                  <w:tr w:rsidR="00443BD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180"/>
                          <w:jc w:val="left"/>
                        </w:pPr>
                        <w:r>
                          <w:t>5338</w:t>
                        </w:r>
                      </w:p>
                    </w:tc>
                  </w:tr>
                  <w:tr w:rsidR="00443BDA">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180"/>
                          <w:jc w:val="left"/>
                        </w:pPr>
                        <w:r>
                          <w:t>157</w:t>
                        </w:r>
                      </w:p>
                    </w:tc>
                  </w:tr>
                </w:tbl>
                <w:p w:rsidR="00443BDA" w:rsidRDefault="00443BDA">
                  <w:pPr>
                    <w:rPr>
                      <w:sz w:val="2"/>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443BDA" w:rsidRDefault="00443BDA">
                  <w:pPr>
                    <w:pStyle w:val="21"/>
                    <w:shd w:val="clear" w:color="auto" w:fill="auto"/>
                    <w:spacing w:before="0" w:after="0" w:line="280" w:lineRule="exact"/>
                    <w:jc w:val="left"/>
                  </w:pPr>
                  <w:r>
                    <w:rPr>
                      <w:rStyle w:val="2Exact0"/>
                    </w:rPr>
                    <w:t>Вариант № 5</w:t>
                  </w: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443BDA" w:rsidRDefault="00443BDA">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443BDA" w:rsidRDefault="00443BDA">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tblPr>
                  <w:tblGrid>
                    <w:gridCol w:w="2381"/>
                    <w:gridCol w:w="3854"/>
                    <w:gridCol w:w="701"/>
                    <w:gridCol w:w="710"/>
                    <w:gridCol w:w="562"/>
                    <w:gridCol w:w="706"/>
                    <w:gridCol w:w="566"/>
                    <w:gridCol w:w="725"/>
                  </w:tblGrid>
                  <w:tr w:rsidR="00443BDA">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Предметные области</w:t>
                        </w:r>
                      </w:p>
                    </w:tc>
                    <w:tc>
                      <w:tcPr>
                        <w:tcW w:w="3854" w:type="dxa"/>
                        <w:vMerge w:val="restart"/>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jc w:val="center"/>
                        </w:pPr>
                        <w:r>
                          <w:t>Количество часов в неделю</w:t>
                        </w:r>
                      </w:p>
                    </w:tc>
                  </w:tr>
                  <w:tr w:rsidR="00443BDA">
                    <w:trPr>
                      <w:trHeight w:hRule="exact" w:val="432"/>
                      <w:jc w:val="center"/>
                    </w:trPr>
                    <w:tc>
                      <w:tcPr>
                        <w:tcW w:w="2381" w:type="dxa"/>
                        <w:vMerge/>
                        <w:tcBorders>
                          <w:left w:val="single" w:sz="4" w:space="0" w:color="auto"/>
                        </w:tcBorders>
                        <w:shd w:val="clear" w:color="auto" w:fill="FFFFFF"/>
                        <w:vAlign w:val="center"/>
                      </w:tcPr>
                      <w:p w:rsidR="00443BDA" w:rsidRDefault="00443BDA"/>
                    </w:tc>
                    <w:tc>
                      <w:tcPr>
                        <w:tcW w:w="3854" w:type="dxa"/>
                        <w:vMerge/>
                        <w:tcBorders>
                          <w:left w:val="single" w:sz="4" w:space="0" w:color="auto"/>
                        </w:tcBorders>
                        <w:shd w:val="clear" w:color="auto" w:fill="FFFFFF"/>
                        <w:vAlign w:val="center"/>
                      </w:tcPr>
                      <w:p w:rsidR="00443BDA" w:rsidRDefault="00443BDA"/>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jc w:val="left"/>
                        </w:pPr>
                        <w:r>
                          <w:t>Всего</w:t>
                        </w:r>
                      </w:p>
                    </w:tc>
                  </w:tr>
                  <w:tr w:rsidR="00443BDA">
                    <w:trPr>
                      <w:trHeight w:hRule="exact" w:val="346"/>
                      <w:jc w:val="center"/>
                    </w:trPr>
                    <w:tc>
                      <w:tcPr>
                        <w:tcW w:w="6235" w:type="dxa"/>
                        <w:gridSpan w:val="2"/>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443BDA" w:rsidRDefault="00443BDA">
                        <w:pPr>
                          <w:rPr>
                            <w:sz w:val="10"/>
                            <w:szCs w:val="10"/>
                          </w:rPr>
                        </w:pPr>
                      </w:p>
                    </w:tc>
                  </w:tr>
                  <w:tr w:rsidR="00443BDA">
                    <w:trPr>
                      <w:trHeight w:hRule="exact" w:val="504"/>
                      <w:jc w:val="center"/>
                    </w:trPr>
                    <w:tc>
                      <w:tcPr>
                        <w:tcW w:w="2381"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260"/>
                          <w:jc w:val="left"/>
                        </w:pPr>
                        <w:r>
                          <w:t>21</w:t>
                        </w:r>
                      </w:p>
                    </w:tc>
                  </w:tr>
                  <w:tr w:rsidR="00443BDA">
                    <w:trPr>
                      <w:trHeight w:hRule="exact" w:val="341"/>
                      <w:jc w:val="center"/>
                    </w:trPr>
                    <w:tc>
                      <w:tcPr>
                        <w:tcW w:w="2381" w:type="dxa"/>
                        <w:vMerge/>
                        <w:tcBorders>
                          <w:left w:val="single" w:sz="4" w:space="0" w:color="auto"/>
                        </w:tcBorders>
                        <w:shd w:val="clear" w:color="auto" w:fill="FFFFFF"/>
                      </w:tcPr>
                      <w:p w:rsidR="00443BDA" w:rsidRDefault="00443BDA"/>
                    </w:tc>
                    <w:tc>
                      <w:tcPr>
                        <w:tcW w:w="385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13</w:t>
                        </w:r>
                      </w:p>
                    </w:tc>
                  </w:tr>
                  <w:tr w:rsidR="00443BDA">
                    <w:trPr>
                      <w:trHeight w:hRule="exact" w:val="1267"/>
                      <w:jc w:val="center"/>
                    </w:trPr>
                    <w:tc>
                      <w:tcPr>
                        <w:tcW w:w="2381"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302" w:lineRule="exact"/>
                          <w:jc w:val="left"/>
                        </w:pPr>
                        <w:r>
                          <w:t>Родной язык</w:t>
                        </w:r>
                      </w:p>
                      <w:p w:rsidR="00443BDA" w:rsidRDefault="00443BDA">
                        <w:pPr>
                          <w:pStyle w:val="21"/>
                          <w:shd w:val="clear" w:color="auto" w:fill="auto"/>
                          <w:spacing w:before="0" w:after="0" w:line="302" w:lineRule="exact"/>
                          <w:jc w:val="left"/>
                        </w:pPr>
                        <w:r>
                          <w:t>и (или) государственный язык республики Российской Федерации</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10</w:t>
                        </w:r>
                      </w:p>
                    </w:tc>
                  </w:tr>
                  <w:tr w:rsidR="00443BDA">
                    <w:trPr>
                      <w:trHeight w:hRule="exact" w:val="432"/>
                      <w:jc w:val="center"/>
                    </w:trPr>
                    <w:tc>
                      <w:tcPr>
                        <w:tcW w:w="2381" w:type="dxa"/>
                        <w:vMerge/>
                        <w:tcBorders>
                          <w:left w:val="single" w:sz="4" w:space="0" w:color="auto"/>
                        </w:tcBorders>
                        <w:shd w:val="clear" w:color="auto" w:fill="FFFFFF"/>
                      </w:tcPr>
                      <w:p w:rsidR="00443BDA" w:rsidRDefault="00443BDA"/>
                    </w:tc>
                    <w:tc>
                      <w:tcPr>
                        <w:tcW w:w="3854"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443BDA" w:rsidRDefault="00443BD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5</w:t>
                        </w:r>
                      </w:p>
                    </w:tc>
                  </w:tr>
                  <w:tr w:rsidR="00443BDA">
                    <w:trPr>
                      <w:trHeight w:hRule="exact" w:val="566"/>
                      <w:jc w:val="center"/>
                    </w:trPr>
                    <w:tc>
                      <w:tcPr>
                        <w:tcW w:w="238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Иностранные языки</w:t>
                        </w:r>
                      </w:p>
                    </w:tc>
                    <w:tc>
                      <w:tcPr>
                        <w:tcW w:w="385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15</w:t>
                        </w:r>
                      </w:p>
                    </w:tc>
                  </w:tr>
                  <w:tr w:rsidR="00443BDA">
                    <w:trPr>
                      <w:trHeight w:hRule="exact" w:val="432"/>
                      <w:jc w:val="center"/>
                    </w:trPr>
                    <w:tc>
                      <w:tcPr>
                        <w:tcW w:w="2381" w:type="dxa"/>
                        <w:vMerge w:val="restart"/>
                        <w:tcBorders>
                          <w:top w:val="single" w:sz="4" w:space="0" w:color="auto"/>
                          <w:left w:val="single" w:sz="4" w:space="0" w:color="auto"/>
                        </w:tcBorders>
                        <w:shd w:val="clear" w:color="auto" w:fill="FFFFFF"/>
                      </w:tcPr>
                      <w:p w:rsidR="00443BDA" w:rsidRDefault="00443BDA">
                        <w:pPr>
                          <w:pStyle w:val="21"/>
                          <w:shd w:val="clear" w:color="auto" w:fill="auto"/>
                          <w:spacing w:before="0" w:after="0" w:line="302" w:lineRule="exact"/>
                          <w:jc w:val="left"/>
                        </w:pPr>
                        <w:r>
                          <w:t>Математика и информатика</w:t>
                        </w:r>
                      </w:p>
                    </w:tc>
                    <w:tc>
                      <w:tcPr>
                        <w:tcW w:w="385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443BDA" w:rsidRDefault="00443BDA">
                        <w:pPr>
                          <w:rPr>
                            <w:sz w:val="10"/>
                            <w:szCs w:val="10"/>
                          </w:rPr>
                        </w:pPr>
                      </w:p>
                    </w:tc>
                    <w:tc>
                      <w:tcPr>
                        <w:tcW w:w="706" w:type="dxa"/>
                        <w:tcBorders>
                          <w:top w:val="single" w:sz="4" w:space="0" w:color="auto"/>
                          <w:left w:val="single" w:sz="4" w:space="0" w:color="auto"/>
                        </w:tcBorders>
                        <w:shd w:val="clear" w:color="auto" w:fill="FFFFFF"/>
                      </w:tcPr>
                      <w:p w:rsidR="00443BDA" w:rsidRDefault="00443BDA">
                        <w:pPr>
                          <w:rPr>
                            <w:sz w:val="10"/>
                            <w:szCs w:val="10"/>
                          </w:rPr>
                        </w:pPr>
                      </w:p>
                    </w:tc>
                    <w:tc>
                      <w:tcPr>
                        <w:tcW w:w="566" w:type="dxa"/>
                        <w:tcBorders>
                          <w:top w:val="single" w:sz="4" w:space="0" w:color="auto"/>
                          <w:left w:val="single" w:sz="4" w:space="0" w:color="auto"/>
                        </w:tcBorders>
                        <w:shd w:val="clear" w:color="auto" w:fill="FFFFFF"/>
                      </w:tcPr>
                      <w:p w:rsidR="00443BDA" w:rsidRDefault="00443BDA">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443BDA" w:rsidRDefault="00443BDA">
                        <w:pPr>
                          <w:pStyle w:val="21"/>
                          <w:shd w:val="clear" w:color="auto" w:fill="auto"/>
                          <w:spacing w:before="0" w:after="0" w:line="280" w:lineRule="exact"/>
                          <w:ind w:left="260"/>
                          <w:jc w:val="left"/>
                        </w:pPr>
                        <w:r>
                          <w:t>10</w:t>
                        </w:r>
                      </w:p>
                    </w:tc>
                  </w:tr>
                  <w:tr w:rsidR="00443BDA">
                    <w:trPr>
                      <w:trHeight w:hRule="exact" w:val="341"/>
                      <w:jc w:val="center"/>
                    </w:trPr>
                    <w:tc>
                      <w:tcPr>
                        <w:tcW w:w="2381" w:type="dxa"/>
                        <w:vMerge/>
                        <w:tcBorders>
                          <w:left w:val="single" w:sz="4" w:space="0" w:color="auto"/>
                        </w:tcBorders>
                        <w:shd w:val="clear" w:color="auto" w:fill="FFFFFF"/>
                      </w:tcPr>
                      <w:p w:rsidR="00443BDA" w:rsidRDefault="00443BDA"/>
                    </w:tc>
                    <w:tc>
                      <w:tcPr>
                        <w:tcW w:w="3854"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443BDA" w:rsidRDefault="00443BD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9</w:t>
                        </w:r>
                      </w:p>
                    </w:tc>
                  </w:tr>
                  <w:tr w:rsidR="00443BDA">
                    <w:trPr>
                      <w:trHeight w:hRule="exact" w:val="336"/>
                      <w:jc w:val="center"/>
                    </w:trPr>
                    <w:tc>
                      <w:tcPr>
                        <w:tcW w:w="2381" w:type="dxa"/>
                        <w:vMerge/>
                        <w:tcBorders>
                          <w:left w:val="single" w:sz="4" w:space="0" w:color="auto"/>
                        </w:tcBorders>
                        <w:shd w:val="clear" w:color="auto" w:fill="FFFFFF"/>
                      </w:tcPr>
                      <w:p w:rsidR="00443BDA" w:rsidRDefault="00443BDA"/>
                    </w:tc>
                    <w:tc>
                      <w:tcPr>
                        <w:tcW w:w="3854"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443BDA" w:rsidRDefault="00443BDA">
                        <w:pPr>
                          <w:pStyle w:val="21"/>
                          <w:shd w:val="clear" w:color="auto" w:fill="auto"/>
                          <w:spacing w:before="0" w:after="0" w:line="280" w:lineRule="exact"/>
                          <w:ind w:left="260"/>
                          <w:jc w:val="left"/>
                        </w:pPr>
                        <w:r>
                          <w:t>6</w:t>
                        </w:r>
                      </w:p>
                    </w:tc>
                  </w:tr>
                  <w:tr w:rsidR="00443BDA">
                    <w:trPr>
                      <w:trHeight w:hRule="exact" w:val="355"/>
                      <w:jc w:val="center"/>
                    </w:trPr>
                    <w:tc>
                      <w:tcPr>
                        <w:tcW w:w="2381" w:type="dxa"/>
                        <w:vMerge/>
                        <w:tcBorders>
                          <w:left w:val="single" w:sz="4" w:space="0" w:color="auto"/>
                          <w:bottom w:val="single" w:sz="4" w:space="0" w:color="auto"/>
                        </w:tcBorders>
                        <w:shd w:val="clear" w:color="auto" w:fill="FFFFFF"/>
                      </w:tcPr>
                      <w:p w:rsidR="00443BDA" w:rsidRDefault="00443BDA"/>
                    </w:tc>
                    <w:tc>
                      <w:tcPr>
                        <w:tcW w:w="3854" w:type="dxa"/>
                        <w:tcBorders>
                          <w:top w:val="single" w:sz="4" w:space="0" w:color="auto"/>
                          <w:left w:val="single" w:sz="4" w:space="0" w:color="auto"/>
                          <w:bottom w:val="single" w:sz="4" w:space="0" w:color="auto"/>
                        </w:tcBorders>
                        <w:shd w:val="clear" w:color="auto" w:fill="FFFFFF"/>
                      </w:tcPr>
                      <w:p w:rsidR="00443BDA" w:rsidRDefault="00443BD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443BDA" w:rsidRDefault="00443BDA">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443BDA" w:rsidRDefault="00443BD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443BDA" w:rsidRDefault="00443BDA">
                        <w:pPr>
                          <w:pStyle w:val="21"/>
                          <w:shd w:val="clear" w:color="auto" w:fill="auto"/>
                          <w:spacing w:before="0" w:after="0" w:line="280" w:lineRule="exact"/>
                          <w:ind w:left="260"/>
                          <w:jc w:val="left"/>
                        </w:pPr>
                        <w:r>
                          <w:t>3</w:t>
                        </w:r>
                      </w:p>
                    </w:tc>
                  </w:tr>
                </w:tbl>
                <w:p w:rsidR="00443BDA" w:rsidRDefault="00443BDA">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472" w:lineRule="exact"/>
      </w:pPr>
    </w:p>
    <w:p w:rsidR="001D6B99" w:rsidRDefault="001D6B99">
      <w:pPr>
        <w:rPr>
          <w:sz w:val="2"/>
          <w:szCs w:val="2"/>
        </w:rPr>
        <w:sectPr w:rsidR="001D6B99">
          <w:type w:val="continuous"/>
          <w:pgSz w:w="11900" w:h="16840"/>
          <w:pgMar w:top="745" w:right="524" w:bottom="599" w:left="524" w:header="0" w:footer="3" w:gutter="598"/>
          <w:cols w:space="720"/>
          <w:noEndnote/>
          <w:rtlGutter/>
          <w:docGrid w:linePitch="360"/>
        </w:sectPr>
      </w:pPr>
    </w:p>
    <w:p w:rsidR="001D6B99" w:rsidRDefault="001D6B99">
      <w:pPr>
        <w:spacing w:line="150" w:lineRule="exact"/>
        <w:rPr>
          <w:sz w:val="12"/>
          <w:szCs w:val="12"/>
        </w:rPr>
      </w:pPr>
    </w:p>
    <w:p w:rsidR="001D6B99" w:rsidRDefault="001D6B99">
      <w:pPr>
        <w:rPr>
          <w:sz w:val="2"/>
          <w:szCs w:val="2"/>
        </w:rPr>
        <w:sectPr w:rsidR="001D6B99">
          <w:pgSz w:w="11900" w:h="16840"/>
          <w:pgMar w:top="927" w:right="0" w:bottom="1085"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381"/>
        <w:gridCol w:w="3854"/>
        <w:gridCol w:w="706"/>
        <w:gridCol w:w="706"/>
        <w:gridCol w:w="562"/>
        <w:gridCol w:w="710"/>
        <w:gridCol w:w="566"/>
        <w:gridCol w:w="734"/>
      </w:tblGrid>
      <w:tr w:rsidR="001D6B99">
        <w:trPr>
          <w:trHeight w:hRule="exact" w:val="355"/>
          <w:jc w:val="center"/>
        </w:trPr>
        <w:tc>
          <w:tcPr>
            <w:tcW w:w="2381"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53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Общественно</w:t>
            </w:r>
            <w:r>
              <w:softHyphen/>
              <w:t>научные предметы</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451"/>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422"/>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19" w:wrap="notBeside" w:vAnchor="text" w:hAnchor="text" w:xAlign="center" w:y="1"/>
              <w:shd w:val="clear" w:color="auto" w:fill="auto"/>
              <w:spacing w:before="120" w:after="0" w:line="280" w:lineRule="exact"/>
              <w:jc w:val="left"/>
            </w:pPr>
            <w:r>
              <w:t>предметы</w:t>
            </w:r>
          </w:p>
        </w:tc>
        <w:tc>
          <w:tcPr>
            <w:tcW w:w="3854"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1315"/>
          <w:jc w:val="center"/>
        </w:trPr>
        <w:tc>
          <w:tcPr>
            <w:tcW w:w="2381"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Основы духовно</w:t>
            </w:r>
            <w:r>
              <w:softHyphen/>
              <w:t>нравственной культуры народов России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Искусство</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381"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720"/>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Физическая культура и основы безопасности жизнедеятельности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734"/>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33</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164</w:t>
            </w:r>
          </w:p>
        </w:tc>
      </w:tr>
      <w:tr w:rsidR="001D6B99">
        <w:trPr>
          <w:trHeight w:hRule="exact" w:val="701"/>
          <w:jc w:val="center"/>
        </w:trPr>
        <w:tc>
          <w:tcPr>
            <w:tcW w:w="6235" w:type="dxa"/>
            <w:gridSpan w:val="2"/>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5848</w:t>
            </w:r>
          </w:p>
        </w:tc>
      </w:tr>
      <w:tr w:rsidR="001D6B99">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19" w:wrap="notBeside" w:vAnchor="text" w:hAnchor="text" w:xAlign="center" w:y="1"/>
        <w:shd w:val="clear" w:color="auto" w:fill="auto"/>
        <w:spacing w:line="280" w:lineRule="exact"/>
        <w:jc w:val="left"/>
      </w:pPr>
      <w:r>
        <w:t>вариант № 6 - для образовательных организаций, в которых обучение ведется</w:t>
      </w:r>
    </w:p>
    <w:p w:rsidR="001D6B99" w:rsidRDefault="001D6B99">
      <w:pPr>
        <w:framePr w:w="10219"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153" w:after="0" w:line="280" w:lineRule="exact"/>
        <w:jc w:val="left"/>
      </w:pPr>
      <w:r>
        <w:t>на родном (нерусском) языке из числа языков народов Российской Федерации.</w:t>
      </w:r>
    </w:p>
    <w:p w:rsidR="001D6B99" w:rsidRDefault="00702332">
      <w:pPr>
        <w:pStyle w:val="ae"/>
        <w:framePr w:w="10229" w:wrap="notBeside" w:vAnchor="text" w:hAnchor="text" w:xAlign="center" w:y="1"/>
        <w:shd w:val="clear" w:color="auto" w:fill="auto"/>
        <w:tabs>
          <w:tab w:val="left" w:leader="underscore" w:pos="3288"/>
          <w:tab w:val="left" w:leader="underscore" w:pos="7992"/>
        </w:tabs>
        <w:spacing w:line="302" w:lineRule="exact"/>
        <w:jc w:val="both"/>
      </w:pPr>
      <w:r>
        <w:tab/>
      </w:r>
      <w:r>
        <w:rPr>
          <w:rStyle w:val="af"/>
        </w:rPr>
        <w:t>Вариант № 6</w:t>
      </w:r>
      <w:r>
        <w:tab/>
      </w:r>
    </w:p>
    <w:p w:rsidR="001D6B99" w:rsidRDefault="00702332">
      <w:pPr>
        <w:pStyle w:val="ae"/>
        <w:framePr w:w="10229" w:wrap="notBeside" w:vAnchor="text" w:hAnchor="text" w:xAlign="center" w:y="1"/>
        <w:shd w:val="clear" w:color="auto" w:fill="auto"/>
        <w:spacing w:line="302" w:lineRule="exact"/>
        <w:jc w:val="both"/>
      </w:pPr>
      <w:r>
        <w:t>Федеральный недельный учебный план основного общего образования для 6-дневной учебной недели (обучение на родном (нерусском) языке)</w:t>
      </w:r>
    </w:p>
    <w:tbl>
      <w:tblPr>
        <w:tblOverlap w:val="never"/>
        <w:tblW w:w="0" w:type="auto"/>
        <w:jc w:val="center"/>
        <w:tblLayout w:type="fixed"/>
        <w:tblCellMar>
          <w:left w:w="10" w:type="dxa"/>
          <w:right w:w="10" w:type="dxa"/>
        </w:tblCellMar>
        <w:tblLook w:val="04A0"/>
      </w:tblPr>
      <w:tblGrid>
        <w:gridCol w:w="2472"/>
        <w:gridCol w:w="3749"/>
        <w:gridCol w:w="701"/>
        <w:gridCol w:w="710"/>
        <w:gridCol w:w="562"/>
        <w:gridCol w:w="706"/>
        <w:gridCol w:w="571"/>
        <w:gridCol w:w="758"/>
      </w:tblGrid>
      <w:tr w:rsidR="001D6B99">
        <w:trPr>
          <w:trHeight w:hRule="exact" w:val="45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Предметные области</w:t>
            </w:r>
          </w:p>
        </w:tc>
        <w:tc>
          <w:tcPr>
            <w:tcW w:w="3749"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2" w:lineRule="exact"/>
              <w:jc w:val="center"/>
            </w:pPr>
            <w: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98"/>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vMerge/>
            <w:tcBorders>
              <w:left w:val="single" w:sz="4" w:space="0" w:color="auto"/>
            </w:tcBorders>
            <w:shd w:val="clear" w:color="auto" w:fill="FFFFFF"/>
          </w:tcPr>
          <w:p w:rsidR="001D6B99" w:rsidRDefault="001D6B99">
            <w:pPr>
              <w:framePr w:w="10229" w:wrap="notBeside" w:vAnchor="text" w:hAnchor="text" w:xAlign="center" w:y="1"/>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Всего</w:t>
            </w:r>
          </w:p>
        </w:tc>
      </w:tr>
      <w:tr w:rsidR="001D6B99">
        <w:trPr>
          <w:trHeight w:hRule="exact" w:val="346"/>
          <w:jc w:val="center"/>
        </w:trPr>
        <w:tc>
          <w:tcPr>
            <w:tcW w:w="6221" w:type="dxa"/>
            <w:gridSpan w:val="2"/>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1D6B99">
            <w:pPr>
              <w:framePr w:w="10229" w:wrap="notBeside" w:vAnchor="text" w:hAnchor="text" w:xAlign="center" w:y="1"/>
              <w:rPr>
                <w:sz w:val="10"/>
                <w:szCs w:val="10"/>
              </w:rPr>
            </w:pPr>
          </w:p>
        </w:tc>
      </w:tr>
      <w:tr w:rsidR="001D6B99">
        <w:trPr>
          <w:trHeight w:hRule="exact" w:val="34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jc w:val="left"/>
            </w:pPr>
            <w:r>
              <w:t>Русский язык и литература</w:t>
            </w: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60"/>
              <w:jc w:val="left"/>
            </w:pPr>
            <w:r>
              <w:t>21</w:t>
            </w:r>
          </w:p>
        </w:tc>
      </w:tr>
      <w:tr w:rsidR="001D6B99">
        <w:trPr>
          <w:trHeight w:hRule="exact" w:val="350"/>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13</w:t>
            </w:r>
          </w:p>
        </w:tc>
      </w:tr>
      <w:tr w:rsidR="001D6B99">
        <w:trPr>
          <w:trHeight w:hRule="exact" w:val="1214"/>
          <w:jc w:val="center"/>
        </w:trPr>
        <w:tc>
          <w:tcPr>
            <w:tcW w:w="247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pPr>
            <w:r>
              <w:t>Родной язык и родная литература</w:t>
            </w:r>
          </w:p>
        </w:tc>
        <w:tc>
          <w:tcPr>
            <w:tcW w:w="3749"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302" w:lineRule="exact"/>
              <w:jc w:val="left"/>
            </w:pPr>
            <w:r>
              <w:t>Родной язык и (или) государственный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15</w:t>
            </w:r>
          </w:p>
        </w:tc>
      </w:tr>
    </w:tbl>
    <w:p w:rsidR="001D6B99" w:rsidRDefault="001D6B99">
      <w:pPr>
        <w:framePr w:w="10229"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486"/>
        <w:gridCol w:w="3744"/>
        <w:gridCol w:w="706"/>
        <w:gridCol w:w="706"/>
        <w:gridCol w:w="562"/>
        <w:gridCol w:w="706"/>
        <w:gridCol w:w="566"/>
        <w:gridCol w:w="763"/>
      </w:tblGrid>
      <w:tr w:rsidR="001D6B99">
        <w:trPr>
          <w:trHeight w:hRule="exact" w:val="370"/>
          <w:jc w:val="center"/>
        </w:trPr>
        <w:tc>
          <w:tcPr>
            <w:tcW w:w="2486" w:type="dxa"/>
            <w:tcBorders>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Родная литература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r>
      <w:tr w:rsidR="001D6B99">
        <w:trPr>
          <w:trHeight w:hRule="exact" w:val="355"/>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Иностранный язык</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15</w:t>
            </w:r>
          </w:p>
        </w:tc>
      </w:tr>
      <w:tr w:rsidR="001D6B99">
        <w:trPr>
          <w:trHeight w:hRule="exact" w:val="355"/>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Математика</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Алгебра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Г еометрия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Вероятность и статистика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Общественно- научные 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38" w:wrap="notBeside" w:vAnchor="text" w:hAnchor="text" w:xAlign="center" w:y="1"/>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1330"/>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3"/>
          <w:jc w:val="center"/>
        </w:trPr>
        <w:tc>
          <w:tcPr>
            <w:tcW w:w="248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Физическая культура и основы безопасности жизнедеятельности</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99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35</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169</w:t>
            </w:r>
          </w:p>
        </w:tc>
      </w:tr>
      <w:tr w:rsidR="001D6B99">
        <w:trPr>
          <w:trHeight w:hRule="exact" w:val="710"/>
          <w:jc w:val="center"/>
        </w:trPr>
        <w:tc>
          <w:tcPr>
            <w:tcW w:w="6230" w:type="dxa"/>
            <w:gridSpan w:val="2"/>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0</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0</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5848</w:t>
            </w:r>
          </w:p>
        </w:tc>
      </w:tr>
      <w:tr w:rsidR="001D6B99">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38" w:wrap="notBeside" w:vAnchor="text" w:hAnchor="text" w:xAlign="center" w:y="1"/>
        <w:shd w:val="clear" w:color="auto" w:fill="auto"/>
        <w:spacing w:line="280" w:lineRule="exact"/>
        <w:jc w:val="left"/>
      </w:pPr>
      <w:r>
        <w:t>167.12. При реализации вариантов № 1, № 3 - № 6 федерального учебного</w:t>
      </w:r>
    </w:p>
    <w:p w:rsidR="001D6B99" w:rsidRDefault="001D6B99">
      <w:pPr>
        <w:framePr w:w="10238"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0" w:after="0" w:line="485" w:lineRule="exact"/>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pPr>
        <w:pStyle w:val="21"/>
        <w:shd w:val="clear" w:color="auto" w:fill="auto"/>
        <w:spacing w:before="0" w:after="0" w:line="490" w:lineRule="exact"/>
        <w:jc w:val="left"/>
      </w:pPr>
      <w:r>
        <w:lastRenderedPageBreak/>
        <w:t>«История» в 9 классе рекомендуется увеличить на 17 учебных часов.</w:t>
      </w:r>
    </w:p>
    <w:p w:rsidR="001D6B99" w:rsidRDefault="00702332">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pPr>
        <w:pStyle w:val="21"/>
        <w:shd w:val="clear" w:color="auto" w:fill="auto"/>
        <w:tabs>
          <w:tab w:val="left" w:pos="1666"/>
        </w:tabs>
        <w:spacing w:before="0" w:after="0" w:line="490" w:lineRule="exact"/>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pPr>
        <w:pStyle w:val="21"/>
        <w:shd w:val="clear" w:color="auto" w:fill="auto"/>
        <w:spacing w:before="0" w:after="0" w:line="490" w:lineRule="exact"/>
        <w:ind w:firstLine="760"/>
      </w:pPr>
      <w:r>
        <w:lastRenderedPageBreak/>
        <w:t>состав учебных предметов;</w:t>
      </w:r>
    </w:p>
    <w:p w:rsidR="001D6B99" w:rsidRDefault="00702332">
      <w:pPr>
        <w:pStyle w:val="21"/>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pPr>
        <w:pStyle w:val="21"/>
        <w:shd w:val="clear" w:color="auto" w:fill="auto"/>
        <w:spacing w:before="0" w:after="0" w:line="490" w:lineRule="exact"/>
        <w:ind w:firstLine="760"/>
      </w:pPr>
      <w:r>
        <w:t>план комплектования классов.</w:t>
      </w:r>
    </w:p>
    <w:p w:rsidR="001D6B99" w:rsidRDefault="00702332">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lastRenderedPageBreak/>
        <w:t>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lastRenderedPageBreak/>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w:t>
      </w:r>
      <w:r>
        <w:lastRenderedPageBreak/>
        <w:t>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w:t>
      </w:r>
      <w:r>
        <w:lastRenderedPageBreak/>
        <w:t>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lastRenderedPageBreak/>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 xml:space="preserve">сентября: День окончания Второй мировой войны, День солидарности в борьбе </w:t>
      </w:r>
      <w:r>
        <w:lastRenderedPageBreak/>
        <w:t>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lastRenderedPageBreak/>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3F7A4B">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793" w:rsidRDefault="008E2793">
      <w:r>
        <w:separator/>
      </w:r>
    </w:p>
  </w:endnote>
  <w:endnote w:type="continuationSeparator" w:id="1">
    <w:p w:rsidR="008E2793" w:rsidRDefault="008E27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Franklin Gothic Medium Cond">
    <w:altName w:val="Arial Narrow"/>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443BDA"/>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793" w:rsidRDefault="008E2793">
      <w:r>
        <w:separator/>
      </w:r>
    </w:p>
  </w:footnote>
  <w:footnote w:type="continuationSeparator" w:id="1">
    <w:p w:rsidR="008E2793" w:rsidRDefault="008E2793">
      <w:r>
        <w:continuationSeparator/>
      </w:r>
    </w:p>
  </w:footnote>
  <w:footnote w:id="2">
    <w:p w:rsidR="00443BDA" w:rsidRDefault="00443BDA">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443BDA" w:rsidRDefault="00443BDA">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443BDA" w:rsidRDefault="00443BDA">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443BDA" w:rsidRDefault="00443BDA">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443BDA" w:rsidRDefault="00443BDA">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443BDA" w:rsidRDefault="00443BDA">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443BDA" w:rsidRDefault="00443BDA">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443BDA" w:rsidRDefault="00443BDA">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443BDA" w:rsidRDefault="00443BDA">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443BDA" w:rsidRDefault="00443BDA">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443BDA" w:rsidRDefault="00443BDA">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443BDA" w:rsidRDefault="00443BDA">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443BDA" w:rsidRDefault="00443BDA">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443BDA" w:rsidRDefault="00443BDA">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443BDA" w:rsidRDefault="00443BD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443BDA" w:rsidRDefault="00443BD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443BDA" w:rsidRDefault="00443BDA">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443BDA" w:rsidRDefault="00443BDA">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443BDA" w:rsidRDefault="00443BDA">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443BDA" w:rsidRDefault="00443BDA">
      <w:pPr>
        <w:pStyle w:val="a5"/>
        <w:shd w:val="clear" w:color="auto" w:fill="auto"/>
        <w:spacing w:line="278" w:lineRule="exact"/>
      </w:pPr>
      <w:r>
        <w:t>в Российской Федерации».</w:t>
      </w:r>
    </w:p>
  </w:footnote>
  <w:footnote w:id="17">
    <w:p w:rsidR="00443BDA" w:rsidRDefault="00443BDA">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443BDA" w:rsidRDefault="00443BDA">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443BDA" w:rsidRDefault="00850148">
                <w:pPr>
                  <w:pStyle w:val="a8"/>
                  <w:shd w:val="clear" w:color="auto" w:fill="auto"/>
                  <w:spacing w:line="240" w:lineRule="auto"/>
                </w:pPr>
                <w:r>
                  <w:rPr>
                    <w:rStyle w:val="SegoeUI11pt"/>
                  </w:rPr>
                  <w:fldChar w:fldCharType="begin"/>
                </w:r>
                <w:r w:rsidR="00443BDA">
                  <w:rPr>
                    <w:rStyle w:val="SegoeUI11pt"/>
                  </w:rPr>
                  <w:instrText xml:space="preserve"> PAGE \* MERGEFORMAT </w:instrText>
                </w:r>
                <w:r>
                  <w:rPr>
                    <w:rStyle w:val="SegoeUI11pt"/>
                  </w:rPr>
                  <w:fldChar w:fldCharType="separate"/>
                </w:r>
                <w:r w:rsidR="00163109">
                  <w:rPr>
                    <w:rStyle w:val="SegoeUI11pt"/>
                    <w:noProof/>
                  </w:rPr>
                  <w:t>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443BDA" w:rsidRDefault="00850148">
                <w:pPr>
                  <w:pStyle w:val="a8"/>
                  <w:shd w:val="clear" w:color="auto" w:fill="auto"/>
                  <w:spacing w:line="240" w:lineRule="auto"/>
                </w:pPr>
                <w:r>
                  <w:rPr>
                    <w:rStyle w:val="SegoeUI11pt"/>
                  </w:rPr>
                  <w:fldChar w:fldCharType="begin"/>
                </w:r>
                <w:r w:rsidR="00443BDA">
                  <w:rPr>
                    <w:rStyle w:val="SegoeUI11pt"/>
                  </w:rPr>
                  <w:instrText xml:space="preserve"> PAGE \* MERGEFORMAT </w:instrText>
                </w:r>
                <w:r>
                  <w:rPr>
                    <w:rStyle w:val="SegoeUI11pt"/>
                  </w:rPr>
                  <w:fldChar w:fldCharType="separate"/>
                </w:r>
                <w:r w:rsidR="00163109">
                  <w:rPr>
                    <w:rStyle w:val="SegoeUI11pt"/>
                    <w:noProof/>
                  </w:rPr>
                  <w:t>105</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443BDA" w:rsidRDefault="00850148">
                <w:pPr>
                  <w:pStyle w:val="a8"/>
                  <w:shd w:val="clear" w:color="auto" w:fill="auto"/>
                  <w:spacing w:line="240" w:lineRule="auto"/>
                </w:pPr>
                <w:r>
                  <w:rPr>
                    <w:rStyle w:val="SegoeUI11pt"/>
                  </w:rPr>
                  <w:fldChar w:fldCharType="begin"/>
                </w:r>
                <w:r w:rsidR="00443BDA">
                  <w:rPr>
                    <w:rStyle w:val="SegoeUI11pt"/>
                  </w:rPr>
                  <w:instrText xml:space="preserve"> PAGE \* MERGEFORMAT </w:instrText>
                </w:r>
                <w:r>
                  <w:rPr>
                    <w:rStyle w:val="SegoeUI11pt"/>
                  </w:rPr>
                  <w:fldChar w:fldCharType="separate"/>
                </w:r>
                <w:r w:rsidR="00163109">
                  <w:rPr>
                    <w:rStyle w:val="SegoeUI11pt"/>
                    <w:noProof/>
                  </w:rPr>
                  <w:t>1150</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443BDA" w:rsidRDefault="00850148">
                <w:pPr>
                  <w:pStyle w:val="a8"/>
                  <w:shd w:val="clear" w:color="auto" w:fill="auto"/>
                  <w:spacing w:line="240" w:lineRule="auto"/>
                </w:pPr>
                <w:r>
                  <w:rPr>
                    <w:rStyle w:val="SegoeUI11pt"/>
                  </w:rPr>
                  <w:fldChar w:fldCharType="begin"/>
                </w:r>
                <w:r w:rsidR="00443BDA">
                  <w:rPr>
                    <w:rStyle w:val="SegoeUI11pt"/>
                  </w:rPr>
                  <w:instrText xml:space="preserve"> PAGE \* MERGEFORMAT </w:instrText>
                </w:r>
                <w:r>
                  <w:rPr>
                    <w:rStyle w:val="SegoeUI11pt"/>
                  </w:rPr>
                  <w:fldChar w:fldCharType="separate"/>
                </w:r>
                <w:r w:rsidR="00163109">
                  <w:rPr>
                    <w:rStyle w:val="SegoeUI11pt"/>
                    <w:noProof/>
                  </w:rPr>
                  <w:t>1151</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BDA" w:rsidRDefault="00850148">
    <w:pPr>
      <w:rPr>
        <w:sz w:val="2"/>
        <w:szCs w:val="2"/>
      </w:rPr>
    </w:pPr>
    <w:r w:rsidRPr="00850148">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443BDA" w:rsidRDefault="00443BDA">
                <w:pPr>
                  <w:pStyle w:val="a8"/>
                  <w:shd w:val="clear" w:color="auto" w:fill="auto"/>
                  <w:spacing w:line="240" w:lineRule="auto"/>
                </w:pPr>
                <w:r>
                  <w:rPr>
                    <w:rStyle w:val="13pt0"/>
                  </w:rPr>
                  <w:t>142.5.4. Компенсаторные умения.</w:t>
                </w:r>
              </w:p>
            </w:txbxContent>
          </v:textbox>
          <w10:wrap anchorx="page" anchory="page"/>
        </v:shape>
      </w:pict>
    </w:r>
    <w:r w:rsidRPr="00850148">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443BDA" w:rsidRDefault="00850148">
                <w:pPr>
                  <w:pStyle w:val="a8"/>
                  <w:shd w:val="clear" w:color="auto" w:fill="auto"/>
                  <w:spacing w:line="240" w:lineRule="auto"/>
                </w:pPr>
                <w:r>
                  <w:rPr>
                    <w:rStyle w:val="11pt0"/>
                  </w:rPr>
                  <w:fldChar w:fldCharType="begin"/>
                </w:r>
                <w:r w:rsidR="00443BDA">
                  <w:rPr>
                    <w:rStyle w:val="11pt0"/>
                  </w:rPr>
                  <w:instrText xml:space="preserve"> PAGE \* MERGEFORMAT </w:instrText>
                </w:r>
                <w:r>
                  <w:rPr>
                    <w:rStyle w:val="11pt0"/>
                  </w:rPr>
                  <w:fldChar w:fldCharType="separate"/>
                </w:r>
                <w:r w:rsidR="00163109">
                  <w:rPr>
                    <w:rStyle w:val="11pt0"/>
                    <w:noProof/>
                  </w:rPr>
                  <w:t>113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8"/>
  </w:num>
  <w:num w:numId="2">
    <w:abstractNumId w:val="950"/>
  </w:num>
  <w:num w:numId="3">
    <w:abstractNumId w:val="1543"/>
  </w:num>
  <w:num w:numId="4">
    <w:abstractNumId w:val="396"/>
  </w:num>
  <w:num w:numId="5">
    <w:abstractNumId w:val="1910"/>
  </w:num>
  <w:num w:numId="6">
    <w:abstractNumId w:val="686"/>
  </w:num>
  <w:num w:numId="7">
    <w:abstractNumId w:val="1535"/>
  </w:num>
  <w:num w:numId="8">
    <w:abstractNumId w:val="790"/>
  </w:num>
  <w:num w:numId="9">
    <w:abstractNumId w:val="301"/>
  </w:num>
  <w:num w:numId="10">
    <w:abstractNumId w:val="505"/>
  </w:num>
  <w:num w:numId="11">
    <w:abstractNumId w:val="1404"/>
  </w:num>
  <w:num w:numId="12">
    <w:abstractNumId w:val="2042"/>
  </w:num>
  <w:num w:numId="13">
    <w:abstractNumId w:val="419"/>
  </w:num>
  <w:num w:numId="14">
    <w:abstractNumId w:val="1433"/>
  </w:num>
  <w:num w:numId="15">
    <w:abstractNumId w:val="1134"/>
  </w:num>
  <w:num w:numId="16">
    <w:abstractNumId w:val="1696"/>
  </w:num>
  <w:num w:numId="17">
    <w:abstractNumId w:val="1024"/>
  </w:num>
  <w:num w:numId="18">
    <w:abstractNumId w:val="385"/>
  </w:num>
  <w:num w:numId="19">
    <w:abstractNumId w:val="728"/>
  </w:num>
  <w:num w:numId="20">
    <w:abstractNumId w:val="203"/>
  </w:num>
  <w:num w:numId="21">
    <w:abstractNumId w:val="1615"/>
  </w:num>
  <w:num w:numId="22">
    <w:abstractNumId w:val="792"/>
  </w:num>
  <w:num w:numId="23">
    <w:abstractNumId w:val="669"/>
  </w:num>
  <w:num w:numId="24">
    <w:abstractNumId w:val="1081"/>
  </w:num>
  <w:num w:numId="25">
    <w:abstractNumId w:val="258"/>
  </w:num>
  <w:num w:numId="26">
    <w:abstractNumId w:val="489"/>
  </w:num>
  <w:num w:numId="27">
    <w:abstractNumId w:val="1620"/>
  </w:num>
  <w:num w:numId="28">
    <w:abstractNumId w:val="1230"/>
  </w:num>
  <w:num w:numId="29">
    <w:abstractNumId w:val="586"/>
  </w:num>
  <w:num w:numId="30">
    <w:abstractNumId w:val="1774"/>
  </w:num>
  <w:num w:numId="31">
    <w:abstractNumId w:val="128"/>
  </w:num>
  <w:num w:numId="32">
    <w:abstractNumId w:val="1915"/>
  </w:num>
  <w:num w:numId="33">
    <w:abstractNumId w:val="1700"/>
  </w:num>
  <w:num w:numId="34">
    <w:abstractNumId w:val="745"/>
  </w:num>
  <w:num w:numId="35">
    <w:abstractNumId w:val="1101"/>
  </w:num>
  <w:num w:numId="36">
    <w:abstractNumId w:val="1278"/>
  </w:num>
  <w:num w:numId="37">
    <w:abstractNumId w:val="1562"/>
  </w:num>
  <w:num w:numId="38">
    <w:abstractNumId w:val="1348"/>
  </w:num>
  <w:num w:numId="39">
    <w:abstractNumId w:val="777"/>
  </w:num>
  <w:num w:numId="40">
    <w:abstractNumId w:val="956"/>
  </w:num>
  <w:num w:numId="41">
    <w:abstractNumId w:val="1172"/>
  </w:num>
  <w:num w:numId="42">
    <w:abstractNumId w:val="1709"/>
  </w:num>
  <w:num w:numId="43">
    <w:abstractNumId w:val="1225"/>
  </w:num>
  <w:num w:numId="44">
    <w:abstractNumId w:val="1888"/>
  </w:num>
  <w:num w:numId="45">
    <w:abstractNumId w:val="1814"/>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2"/>
  </w:num>
  <w:num w:numId="61">
    <w:abstractNumId w:val="1457"/>
  </w:num>
  <w:num w:numId="62">
    <w:abstractNumId w:val="1600"/>
  </w:num>
  <w:num w:numId="63">
    <w:abstractNumId w:val="511"/>
  </w:num>
  <w:num w:numId="64">
    <w:abstractNumId w:val="1419"/>
  </w:num>
  <w:num w:numId="65">
    <w:abstractNumId w:val="2012"/>
  </w:num>
  <w:num w:numId="66">
    <w:abstractNumId w:val="663"/>
  </w:num>
  <w:num w:numId="67">
    <w:abstractNumId w:val="1748"/>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8"/>
  </w:num>
  <w:num w:numId="76">
    <w:abstractNumId w:val="1494"/>
  </w:num>
  <w:num w:numId="77">
    <w:abstractNumId w:val="196"/>
  </w:num>
  <w:num w:numId="78">
    <w:abstractNumId w:val="1877"/>
  </w:num>
  <w:num w:numId="79">
    <w:abstractNumId w:val="110"/>
  </w:num>
  <w:num w:numId="80">
    <w:abstractNumId w:val="1817"/>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6"/>
  </w:num>
  <w:num w:numId="88">
    <w:abstractNumId w:val="1350"/>
  </w:num>
  <w:num w:numId="89">
    <w:abstractNumId w:val="443"/>
  </w:num>
  <w:num w:numId="90">
    <w:abstractNumId w:val="1291"/>
  </w:num>
  <w:num w:numId="91">
    <w:abstractNumId w:val="1560"/>
  </w:num>
  <w:num w:numId="92">
    <w:abstractNumId w:val="307"/>
  </w:num>
  <w:num w:numId="93">
    <w:abstractNumId w:val="886"/>
  </w:num>
  <w:num w:numId="94">
    <w:abstractNumId w:val="54"/>
  </w:num>
  <w:num w:numId="95">
    <w:abstractNumId w:val="1631"/>
  </w:num>
  <w:num w:numId="96">
    <w:abstractNumId w:val="1892"/>
  </w:num>
  <w:num w:numId="97">
    <w:abstractNumId w:val="1065"/>
  </w:num>
  <w:num w:numId="98">
    <w:abstractNumId w:val="973"/>
  </w:num>
  <w:num w:numId="99">
    <w:abstractNumId w:val="135"/>
  </w:num>
  <w:num w:numId="100">
    <w:abstractNumId w:val="1415"/>
  </w:num>
  <w:num w:numId="101">
    <w:abstractNumId w:val="1565"/>
  </w:num>
  <w:num w:numId="102">
    <w:abstractNumId w:val="1133"/>
  </w:num>
  <w:num w:numId="103">
    <w:abstractNumId w:val="734"/>
  </w:num>
  <w:num w:numId="104">
    <w:abstractNumId w:val="1037"/>
  </w:num>
  <w:num w:numId="105">
    <w:abstractNumId w:val="102"/>
  </w:num>
  <w:num w:numId="106">
    <w:abstractNumId w:val="1497"/>
  </w:num>
  <w:num w:numId="107">
    <w:abstractNumId w:val="1314"/>
  </w:num>
  <w:num w:numId="108">
    <w:abstractNumId w:val="798"/>
  </w:num>
  <w:num w:numId="109">
    <w:abstractNumId w:val="1866"/>
  </w:num>
  <w:num w:numId="110">
    <w:abstractNumId w:val="270"/>
  </w:num>
  <w:num w:numId="111">
    <w:abstractNumId w:val="1685"/>
  </w:num>
  <w:num w:numId="112">
    <w:abstractNumId w:val="1329"/>
  </w:num>
  <w:num w:numId="113">
    <w:abstractNumId w:val="2009"/>
  </w:num>
  <w:num w:numId="114">
    <w:abstractNumId w:val="1481"/>
  </w:num>
  <w:num w:numId="115">
    <w:abstractNumId w:val="291"/>
  </w:num>
  <w:num w:numId="116">
    <w:abstractNumId w:val="653"/>
  </w:num>
  <w:num w:numId="117">
    <w:abstractNumId w:val="1369"/>
  </w:num>
  <w:num w:numId="118">
    <w:abstractNumId w:val="272"/>
  </w:num>
  <w:num w:numId="119">
    <w:abstractNumId w:val="1706"/>
  </w:num>
  <w:num w:numId="120">
    <w:abstractNumId w:val="1486"/>
  </w:num>
  <w:num w:numId="121">
    <w:abstractNumId w:val="1215"/>
  </w:num>
  <w:num w:numId="122">
    <w:abstractNumId w:val="1217"/>
  </w:num>
  <w:num w:numId="123">
    <w:abstractNumId w:val="222"/>
  </w:num>
  <w:num w:numId="124">
    <w:abstractNumId w:val="1505"/>
  </w:num>
  <w:num w:numId="125">
    <w:abstractNumId w:val="1495"/>
  </w:num>
  <w:num w:numId="126">
    <w:abstractNumId w:val="1011"/>
  </w:num>
  <w:num w:numId="127">
    <w:abstractNumId w:val="1659"/>
  </w:num>
  <w:num w:numId="128">
    <w:abstractNumId w:val="1919"/>
  </w:num>
  <w:num w:numId="129">
    <w:abstractNumId w:val="670"/>
  </w:num>
  <w:num w:numId="130">
    <w:abstractNumId w:val="1029"/>
  </w:num>
  <w:num w:numId="131">
    <w:abstractNumId w:val="858"/>
  </w:num>
  <w:num w:numId="132">
    <w:abstractNumId w:val="1163"/>
  </w:num>
  <w:num w:numId="133">
    <w:abstractNumId w:val="1491"/>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7"/>
  </w:num>
  <w:num w:numId="147">
    <w:abstractNumId w:val="103"/>
  </w:num>
  <w:num w:numId="148">
    <w:abstractNumId w:val="706"/>
  </w:num>
  <w:num w:numId="149">
    <w:abstractNumId w:val="1551"/>
  </w:num>
  <w:num w:numId="150">
    <w:abstractNumId w:val="1671"/>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5"/>
  </w:num>
  <w:num w:numId="159">
    <w:abstractNumId w:val="508"/>
  </w:num>
  <w:num w:numId="160">
    <w:abstractNumId w:val="980"/>
  </w:num>
  <w:num w:numId="161">
    <w:abstractNumId w:val="331"/>
  </w:num>
  <w:num w:numId="162">
    <w:abstractNumId w:val="995"/>
  </w:num>
  <w:num w:numId="163">
    <w:abstractNumId w:val="1743"/>
  </w:num>
  <w:num w:numId="164">
    <w:abstractNumId w:val="604"/>
  </w:num>
  <w:num w:numId="165">
    <w:abstractNumId w:val="1389"/>
  </w:num>
  <w:num w:numId="166">
    <w:abstractNumId w:val="988"/>
  </w:num>
  <w:num w:numId="167">
    <w:abstractNumId w:val="449"/>
  </w:num>
  <w:num w:numId="168">
    <w:abstractNumId w:val="260"/>
  </w:num>
  <w:num w:numId="169">
    <w:abstractNumId w:val="1944"/>
  </w:num>
  <w:num w:numId="170">
    <w:abstractNumId w:val="634"/>
  </w:num>
  <w:num w:numId="171">
    <w:abstractNumId w:val="1885"/>
  </w:num>
  <w:num w:numId="172">
    <w:abstractNumId w:val="2013"/>
  </w:num>
  <w:num w:numId="173">
    <w:abstractNumId w:val="932"/>
  </w:num>
  <w:num w:numId="174">
    <w:abstractNumId w:val="567"/>
  </w:num>
  <w:num w:numId="175">
    <w:abstractNumId w:val="125"/>
  </w:num>
  <w:num w:numId="176">
    <w:abstractNumId w:val="1302"/>
  </w:num>
  <w:num w:numId="177">
    <w:abstractNumId w:val="1581"/>
  </w:num>
  <w:num w:numId="178">
    <w:abstractNumId w:val="1986"/>
  </w:num>
  <w:num w:numId="179">
    <w:abstractNumId w:val="583"/>
  </w:num>
  <w:num w:numId="180">
    <w:abstractNumId w:val="344"/>
  </w:num>
  <w:num w:numId="181">
    <w:abstractNumId w:val="1479"/>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1"/>
  </w:num>
  <w:num w:numId="191">
    <w:abstractNumId w:val="1708"/>
  </w:num>
  <w:num w:numId="192">
    <w:abstractNumId w:val="1450"/>
  </w:num>
  <w:num w:numId="193">
    <w:abstractNumId w:val="968"/>
  </w:num>
  <w:num w:numId="194">
    <w:abstractNumId w:val="468"/>
  </w:num>
  <w:num w:numId="195">
    <w:abstractNumId w:val="2033"/>
  </w:num>
  <w:num w:numId="196">
    <w:abstractNumId w:val="399"/>
  </w:num>
  <w:num w:numId="197">
    <w:abstractNumId w:val="245"/>
  </w:num>
  <w:num w:numId="198">
    <w:abstractNumId w:val="1467"/>
  </w:num>
  <w:num w:numId="199">
    <w:abstractNumId w:val="1323"/>
  </w:num>
  <w:num w:numId="200">
    <w:abstractNumId w:val="358"/>
  </w:num>
  <w:num w:numId="201">
    <w:abstractNumId w:val="1138"/>
  </w:num>
  <w:num w:numId="202">
    <w:abstractNumId w:val="1962"/>
  </w:num>
  <w:num w:numId="203">
    <w:abstractNumId w:val="1346"/>
  </w:num>
  <w:num w:numId="204">
    <w:abstractNumId w:val="1181"/>
  </w:num>
  <w:num w:numId="205">
    <w:abstractNumId w:val="1245"/>
  </w:num>
  <w:num w:numId="206">
    <w:abstractNumId w:val="1111"/>
  </w:num>
  <w:num w:numId="207">
    <w:abstractNumId w:val="721"/>
  </w:num>
  <w:num w:numId="208">
    <w:abstractNumId w:val="1995"/>
  </w:num>
  <w:num w:numId="209">
    <w:abstractNumId w:val="1769"/>
  </w:num>
  <w:num w:numId="210">
    <w:abstractNumId w:val="1423"/>
  </w:num>
  <w:num w:numId="211">
    <w:abstractNumId w:val="836"/>
  </w:num>
  <w:num w:numId="212">
    <w:abstractNumId w:val="1396"/>
  </w:num>
  <w:num w:numId="213">
    <w:abstractNumId w:val="486"/>
  </w:num>
  <w:num w:numId="214">
    <w:abstractNumId w:val="1890"/>
  </w:num>
  <w:num w:numId="215">
    <w:abstractNumId w:val="1524"/>
  </w:num>
  <w:num w:numId="216">
    <w:abstractNumId w:val="1"/>
  </w:num>
  <w:num w:numId="217">
    <w:abstractNumId w:val="1465"/>
  </w:num>
  <w:num w:numId="218">
    <w:abstractNumId w:val="1177"/>
  </w:num>
  <w:num w:numId="219">
    <w:abstractNumId w:val="51"/>
  </w:num>
  <w:num w:numId="220">
    <w:abstractNumId w:val="931"/>
  </w:num>
  <w:num w:numId="221">
    <w:abstractNumId w:val="1668"/>
  </w:num>
  <w:num w:numId="222">
    <w:abstractNumId w:val="1965"/>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1"/>
  </w:num>
  <w:num w:numId="230">
    <w:abstractNumId w:val="1940"/>
  </w:num>
  <w:num w:numId="231">
    <w:abstractNumId w:val="527"/>
  </w:num>
  <w:num w:numId="232">
    <w:abstractNumId w:val="1444"/>
  </w:num>
  <w:num w:numId="233">
    <w:abstractNumId w:val="442"/>
  </w:num>
  <w:num w:numId="234">
    <w:abstractNumId w:val="773"/>
  </w:num>
  <w:num w:numId="235">
    <w:abstractNumId w:val="1976"/>
  </w:num>
  <w:num w:numId="236">
    <w:abstractNumId w:val="1897"/>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0"/>
  </w:num>
  <w:num w:numId="248">
    <w:abstractNumId w:val="384"/>
  </w:num>
  <w:num w:numId="249">
    <w:abstractNumId w:val="951"/>
  </w:num>
  <w:num w:numId="250">
    <w:abstractNumId w:val="1328"/>
  </w:num>
  <w:num w:numId="251">
    <w:abstractNumId w:val="862"/>
  </w:num>
  <w:num w:numId="252">
    <w:abstractNumId w:val="1956"/>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7"/>
  </w:num>
  <w:num w:numId="263">
    <w:abstractNumId w:val="1804"/>
  </w:num>
  <w:num w:numId="264">
    <w:abstractNumId w:val="1770"/>
  </w:num>
  <w:num w:numId="265">
    <w:abstractNumId w:val="840"/>
  </w:num>
  <w:num w:numId="266">
    <w:abstractNumId w:val="1678"/>
  </w:num>
  <w:num w:numId="267">
    <w:abstractNumId w:val="454"/>
  </w:num>
  <w:num w:numId="268">
    <w:abstractNumId w:val="513"/>
  </w:num>
  <w:num w:numId="269">
    <w:abstractNumId w:val="1116"/>
  </w:num>
  <w:num w:numId="270">
    <w:abstractNumId w:val="628"/>
  </w:num>
  <w:num w:numId="271">
    <w:abstractNumId w:val="525"/>
  </w:num>
  <w:num w:numId="272">
    <w:abstractNumId w:val="1889"/>
  </w:num>
  <w:num w:numId="273">
    <w:abstractNumId w:val="160"/>
  </w:num>
  <w:num w:numId="274">
    <w:abstractNumId w:val="1719"/>
  </w:num>
  <w:num w:numId="275">
    <w:abstractNumId w:val="1383"/>
  </w:num>
  <w:num w:numId="276">
    <w:abstractNumId w:val="1894"/>
  </w:num>
  <w:num w:numId="277">
    <w:abstractNumId w:val="1435"/>
  </w:num>
  <w:num w:numId="278">
    <w:abstractNumId w:val="283"/>
  </w:num>
  <w:num w:numId="279">
    <w:abstractNumId w:val="483"/>
  </w:num>
  <w:num w:numId="280">
    <w:abstractNumId w:val="1832"/>
  </w:num>
  <w:num w:numId="281">
    <w:abstractNumId w:val="1818"/>
  </w:num>
  <w:num w:numId="282">
    <w:abstractNumId w:val="927"/>
  </w:num>
  <w:num w:numId="283">
    <w:abstractNumId w:val="370"/>
  </w:num>
  <w:num w:numId="284">
    <w:abstractNumId w:val="578"/>
  </w:num>
  <w:num w:numId="285">
    <w:abstractNumId w:val="1760"/>
  </w:num>
  <w:num w:numId="286">
    <w:abstractNumId w:val="247"/>
  </w:num>
  <w:num w:numId="287">
    <w:abstractNumId w:val="1873"/>
  </w:num>
  <w:num w:numId="288">
    <w:abstractNumId w:val="585"/>
  </w:num>
  <w:num w:numId="289">
    <w:abstractNumId w:val="360"/>
  </w:num>
  <w:num w:numId="290">
    <w:abstractNumId w:val="476"/>
  </w:num>
  <w:num w:numId="291">
    <w:abstractNumId w:val="824"/>
  </w:num>
  <w:num w:numId="292">
    <w:abstractNumId w:val="1661"/>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5"/>
  </w:num>
  <w:num w:numId="305">
    <w:abstractNumId w:val="602"/>
  </w:num>
  <w:num w:numId="306">
    <w:abstractNumId w:val="1078"/>
  </w:num>
  <w:num w:numId="307">
    <w:abstractNumId w:val="138"/>
  </w:num>
  <w:num w:numId="308">
    <w:abstractNumId w:val="208"/>
  </w:num>
  <w:num w:numId="309">
    <w:abstractNumId w:val="1438"/>
  </w:num>
  <w:num w:numId="310">
    <w:abstractNumId w:val="1453"/>
  </w:num>
  <w:num w:numId="311">
    <w:abstractNumId w:val="662"/>
  </w:num>
  <w:num w:numId="312">
    <w:abstractNumId w:val="1682"/>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4"/>
  </w:num>
  <w:num w:numId="323">
    <w:abstractNumId w:val="50"/>
  </w:num>
  <w:num w:numId="324">
    <w:abstractNumId w:val="447"/>
  </w:num>
  <w:num w:numId="325">
    <w:abstractNumId w:val="173"/>
  </w:num>
  <w:num w:numId="326">
    <w:abstractNumId w:val="1458"/>
  </w:num>
  <w:num w:numId="327">
    <w:abstractNumId w:val="1508"/>
  </w:num>
  <w:num w:numId="328">
    <w:abstractNumId w:val="1788"/>
  </w:num>
  <w:num w:numId="329">
    <w:abstractNumId w:val="176"/>
  </w:num>
  <w:num w:numId="330">
    <w:abstractNumId w:val="228"/>
  </w:num>
  <w:num w:numId="331">
    <w:abstractNumId w:val="1934"/>
  </w:num>
  <w:num w:numId="332">
    <w:abstractNumId w:val="1095"/>
  </w:num>
  <w:num w:numId="333">
    <w:abstractNumId w:val="452"/>
  </w:num>
  <w:num w:numId="334">
    <w:abstractNumId w:val="1643"/>
  </w:num>
  <w:num w:numId="335">
    <w:abstractNumId w:val="238"/>
  </w:num>
  <w:num w:numId="336">
    <w:abstractNumId w:val="1059"/>
  </w:num>
  <w:num w:numId="337">
    <w:abstractNumId w:val="640"/>
  </w:num>
  <w:num w:numId="338">
    <w:abstractNumId w:val="1537"/>
  </w:num>
  <w:num w:numId="339">
    <w:abstractNumId w:val="28"/>
  </w:num>
  <w:num w:numId="340">
    <w:abstractNumId w:val="1813"/>
  </w:num>
  <w:num w:numId="341">
    <w:abstractNumId w:val="1233"/>
  </w:num>
  <w:num w:numId="342">
    <w:abstractNumId w:val="1355"/>
  </w:num>
  <w:num w:numId="343">
    <w:abstractNumId w:val="131"/>
  </w:num>
  <w:num w:numId="344">
    <w:abstractNumId w:val="298"/>
  </w:num>
  <w:num w:numId="345">
    <w:abstractNumId w:val="1865"/>
  </w:num>
  <w:num w:numId="346">
    <w:abstractNumId w:val="1961"/>
  </w:num>
  <w:num w:numId="347">
    <w:abstractNumId w:val="478"/>
  </w:num>
  <w:num w:numId="348">
    <w:abstractNumId w:val="1884"/>
  </w:num>
  <w:num w:numId="349">
    <w:abstractNumId w:val="1787"/>
  </w:num>
  <w:num w:numId="350">
    <w:abstractNumId w:val="1967"/>
  </w:num>
  <w:num w:numId="351">
    <w:abstractNumId w:val="666"/>
  </w:num>
  <w:num w:numId="352">
    <w:abstractNumId w:val="1385"/>
  </w:num>
  <w:num w:numId="353">
    <w:abstractNumId w:val="935"/>
  </w:num>
  <w:num w:numId="354">
    <w:abstractNumId w:val="1511"/>
  </w:num>
  <w:num w:numId="355">
    <w:abstractNumId w:val="471"/>
  </w:num>
  <w:num w:numId="356">
    <w:abstractNumId w:val="622"/>
  </w:num>
  <w:num w:numId="357">
    <w:abstractNumId w:val="952"/>
  </w:num>
  <w:num w:numId="358">
    <w:abstractNumId w:val="1220"/>
  </w:num>
  <w:num w:numId="359">
    <w:abstractNumId w:val="946"/>
  </w:num>
  <w:num w:numId="360">
    <w:abstractNumId w:val="1513"/>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3"/>
  </w:num>
  <w:num w:numId="370">
    <w:abstractNumId w:val="619"/>
  </w:num>
  <w:num w:numId="371">
    <w:abstractNumId w:val="1939"/>
  </w:num>
  <w:num w:numId="372">
    <w:abstractNumId w:val="1411"/>
  </w:num>
  <w:num w:numId="373">
    <w:abstractNumId w:val="1553"/>
  </w:num>
  <w:num w:numId="374">
    <w:abstractNumId w:val="1063"/>
  </w:num>
  <w:num w:numId="375">
    <w:abstractNumId w:val="137"/>
  </w:num>
  <w:num w:numId="376">
    <w:abstractNumId w:val="1592"/>
  </w:num>
  <w:num w:numId="377">
    <w:abstractNumId w:val="1639"/>
  </w:num>
  <w:num w:numId="378">
    <w:abstractNumId w:val="1954"/>
  </w:num>
  <w:num w:numId="379">
    <w:abstractNumId w:val="937"/>
  </w:num>
  <w:num w:numId="380">
    <w:abstractNumId w:val="918"/>
  </w:num>
  <w:num w:numId="381">
    <w:abstractNumId w:val="1554"/>
  </w:num>
  <w:num w:numId="382">
    <w:abstractNumId w:val="68"/>
  </w:num>
  <w:num w:numId="383">
    <w:abstractNumId w:val="887"/>
  </w:num>
  <w:num w:numId="384">
    <w:abstractNumId w:val="1512"/>
  </w:num>
  <w:num w:numId="385">
    <w:abstractNumId w:val="1799"/>
  </w:num>
  <w:num w:numId="386">
    <w:abstractNumId w:val="1139"/>
  </w:num>
  <w:num w:numId="387">
    <w:abstractNumId w:val="1739"/>
  </w:num>
  <w:num w:numId="388">
    <w:abstractNumId w:val="1630"/>
  </w:num>
  <w:num w:numId="389">
    <w:abstractNumId w:val="491"/>
  </w:num>
  <w:num w:numId="390">
    <w:abstractNumId w:val="95"/>
  </w:num>
  <w:num w:numId="391">
    <w:abstractNumId w:val="92"/>
  </w:num>
  <w:num w:numId="392">
    <w:abstractNumId w:val="172"/>
  </w:num>
  <w:num w:numId="393">
    <w:abstractNumId w:val="1988"/>
  </w:num>
  <w:num w:numId="394">
    <w:abstractNumId w:val="236"/>
  </w:num>
  <w:num w:numId="395">
    <w:abstractNumId w:val="2"/>
  </w:num>
  <w:num w:numId="396">
    <w:abstractNumId w:val="664"/>
  </w:num>
  <w:num w:numId="397">
    <w:abstractNumId w:val="1693"/>
  </w:num>
  <w:num w:numId="398">
    <w:abstractNumId w:val="373"/>
  </w:num>
  <w:num w:numId="399">
    <w:abstractNumId w:val="1609"/>
  </w:num>
  <w:num w:numId="400">
    <w:abstractNumId w:val="811"/>
  </w:num>
  <w:num w:numId="401">
    <w:abstractNumId w:val="133"/>
  </w:num>
  <w:num w:numId="402">
    <w:abstractNumId w:val="257"/>
  </w:num>
  <w:num w:numId="403">
    <w:abstractNumId w:val="880"/>
  </w:num>
  <w:num w:numId="404">
    <w:abstractNumId w:val="23"/>
  </w:num>
  <w:num w:numId="405">
    <w:abstractNumId w:val="1935"/>
  </w:num>
  <w:num w:numId="406">
    <w:abstractNumId w:val="1835"/>
  </w:num>
  <w:num w:numId="407">
    <w:abstractNumId w:val="377"/>
  </w:num>
  <w:num w:numId="408">
    <w:abstractNumId w:val="1459"/>
  </w:num>
  <w:num w:numId="409">
    <w:abstractNumId w:val="1891"/>
  </w:num>
  <w:num w:numId="410">
    <w:abstractNumId w:val="779"/>
  </w:num>
  <w:num w:numId="411">
    <w:abstractNumId w:val="1867"/>
  </w:num>
  <w:num w:numId="412">
    <w:abstractNumId w:val="1366"/>
  </w:num>
  <w:num w:numId="413">
    <w:abstractNumId w:val="1164"/>
  </w:num>
  <w:num w:numId="414">
    <w:abstractNumId w:val="1060"/>
  </w:num>
  <w:num w:numId="415">
    <w:abstractNumId w:val="1528"/>
  </w:num>
  <w:num w:numId="416">
    <w:abstractNumId w:val="833"/>
  </w:num>
  <w:num w:numId="417">
    <w:abstractNumId w:val="783"/>
  </w:num>
  <w:num w:numId="418">
    <w:abstractNumId w:val="61"/>
  </w:num>
  <w:num w:numId="419">
    <w:abstractNumId w:val="1687"/>
  </w:num>
  <w:num w:numId="420">
    <w:abstractNumId w:val="1983"/>
  </w:num>
  <w:num w:numId="421">
    <w:abstractNumId w:val="1796"/>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5"/>
  </w:num>
  <w:num w:numId="433">
    <w:abstractNumId w:val="1488"/>
  </w:num>
  <w:num w:numId="434">
    <w:abstractNumId w:val="302"/>
  </w:num>
  <w:num w:numId="435">
    <w:abstractNumId w:val="191"/>
  </w:num>
  <w:num w:numId="436">
    <w:abstractNumId w:val="1936"/>
  </w:num>
  <w:num w:numId="437">
    <w:abstractNumId w:val="1559"/>
  </w:num>
  <w:num w:numId="438">
    <w:abstractNumId w:val="252"/>
  </w:num>
  <w:num w:numId="439">
    <w:abstractNumId w:val="183"/>
  </w:num>
  <w:num w:numId="440">
    <w:abstractNumId w:val="1845"/>
  </w:num>
  <w:num w:numId="441">
    <w:abstractNumId w:val="842"/>
  </w:num>
  <w:num w:numId="442">
    <w:abstractNumId w:val="1860"/>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7"/>
  </w:num>
  <w:num w:numId="450">
    <w:abstractNumId w:val="1544"/>
  </w:num>
  <w:num w:numId="451">
    <w:abstractNumId w:val="451"/>
  </w:num>
  <w:num w:numId="452">
    <w:abstractNumId w:val="334"/>
  </w:num>
  <w:num w:numId="453">
    <w:abstractNumId w:val="1332"/>
  </w:num>
  <w:num w:numId="454">
    <w:abstractNumId w:val="453"/>
  </w:num>
  <w:num w:numId="455">
    <w:abstractNumId w:val="1647"/>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1"/>
  </w:num>
  <w:num w:numId="463">
    <w:abstractNumId w:val="1050"/>
  </w:num>
  <w:num w:numId="464">
    <w:abstractNumId w:val="1755"/>
  </w:num>
  <w:num w:numId="465">
    <w:abstractNumId w:val="349"/>
  </w:num>
  <w:num w:numId="466">
    <w:abstractNumId w:val="707"/>
  </w:num>
  <w:num w:numId="467">
    <w:abstractNumId w:val="1993"/>
  </w:num>
  <w:num w:numId="468">
    <w:abstractNumId w:val="214"/>
  </w:num>
  <w:num w:numId="469">
    <w:abstractNumId w:val="1003"/>
  </w:num>
  <w:num w:numId="470">
    <w:abstractNumId w:val="345"/>
  </w:num>
  <w:num w:numId="471">
    <w:abstractNumId w:val="1579"/>
  </w:num>
  <w:num w:numId="472">
    <w:abstractNumId w:val="610"/>
  </w:num>
  <w:num w:numId="473">
    <w:abstractNumId w:val="1622"/>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7"/>
  </w:num>
  <w:num w:numId="488">
    <w:abstractNumId w:val="69"/>
  </w:num>
  <w:num w:numId="489">
    <w:abstractNumId w:val="774"/>
  </w:num>
  <w:num w:numId="490">
    <w:abstractNumId w:val="1593"/>
  </w:num>
  <w:num w:numId="491">
    <w:abstractNumId w:val="2022"/>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3"/>
  </w:num>
  <w:num w:numId="499">
    <w:abstractNumId w:val="460"/>
  </w:num>
  <w:num w:numId="500">
    <w:abstractNumId w:val="1852"/>
  </w:num>
  <w:num w:numId="501">
    <w:abstractNumId w:val="1454"/>
  </w:num>
  <w:num w:numId="502">
    <w:abstractNumId w:val="2000"/>
  </w:num>
  <w:num w:numId="503">
    <w:abstractNumId w:val="394"/>
  </w:num>
  <w:num w:numId="504">
    <w:abstractNumId w:val="1971"/>
  </w:num>
  <w:num w:numId="505">
    <w:abstractNumId w:val="1723"/>
  </w:num>
  <w:num w:numId="506">
    <w:abstractNumId w:val="764"/>
  </w:num>
  <w:num w:numId="507">
    <w:abstractNumId w:val="818"/>
  </w:num>
  <w:num w:numId="508">
    <w:abstractNumId w:val="1619"/>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5"/>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39"/>
  </w:num>
  <w:num w:numId="523">
    <w:abstractNumId w:val="859"/>
  </w:num>
  <w:num w:numId="524">
    <w:abstractNumId w:val="547"/>
  </w:num>
  <w:num w:numId="525">
    <w:abstractNumId w:val="725"/>
  </w:num>
  <w:num w:numId="526">
    <w:abstractNumId w:val="1684"/>
  </w:num>
  <w:num w:numId="527">
    <w:abstractNumId w:val="571"/>
  </w:num>
  <w:num w:numId="528">
    <w:abstractNumId w:val="97"/>
  </w:num>
  <w:num w:numId="529">
    <w:abstractNumId w:val="1371"/>
  </w:num>
  <w:num w:numId="530">
    <w:abstractNumId w:val="30"/>
  </w:num>
  <w:num w:numId="531">
    <w:abstractNumId w:val="1980"/>
  </w:num>
  <w:num w:numId="532">
    <w:abstractNumId w:val="1705"/>
  </w:num>
  <w:num w:numId="533">
    <w:abstractNumId w:val="765"/>
  </w:num>
  <w:num w:numId="534">
    <w:abstractNumId w:val="1076"/>
  </w:num>
  <w:num w:numId="535">
    <w:abstractNumId w:val="1903"/>
  </w:num>
  <w:num w:numId="536">
    <w:abstractNumId w:val="537"/>
  </w:num>
  <w:num w:numId="537">
    <w:abstractNumId w:val="570"/>
  </w:num>
  <w:num w:numId="538">
    <w:abstractNumId w:val="1194"/>
  </w:num>
  <w:num w:numId="539">
    <w:abstractNumId w:val="1948"/>
  </w:num>
  <w:num w:numId="540">
    <w:abstractNumId w:val="1320"/>
  </w:num>
  <w:num w:numId="541">
    <w:abstractNumId w:val="800"/>
  </w:num>
  <w:num w:numId="542">
    <w:abstractNumId w:val="416"/>
  </w:num>
  <w:num w:numId="543">
    <w:abstractNumId w:val="1839"/>
  </w:num>
  <w:num w:numId="544">
    <w:abstractNumId w:val="113"/>
  </w:num>
  <w:num w:numId="545">
    <w:abstractNumId w:val="914"/>
  </w:num>
  <w:num w:numId="546">
    <w:abstractNumId w:val="1159"/>
  </w:num>
  <w:num w:numId="547">
    <w:abstractNumId w:val="211"/>
  </w:num>
  <w:num w:numId="548">
    <w:abstractNumId w:val="1564"/>
  </w:num>
  <w:num w:numId="549">
    <w:abstractNumId w:val="112"/>
  </w:num>
  <w:num w:numId="550">
    <w:abstractNumId w:val="1929"/>
  </w:num>
  <w:num w:numId="551">
    <w:abstractNumId w:val="47"/>
  </w:num>
  <w:num w:numId="552">
    <w:abstractNumId w:val="1663"/>
  </w:num>
  <w:num w:numId="553">
    <w:abstractNumId w:val="1530"/>
  </w:num>
  <w:num w:numId="554">
    <w:abstractNumId w:val="1339"/>
  </w:num>
  <w:num w:numId="555">
    <w:abstractNumId w:val="1306"/>
  </w:num>
  <w:num w:numId="556">
    <w:abstractNumId w:val="44"/>
  </w:num>
  <w:num w:numId="557">
    <w:abstractNumId w:val="763"/>
  </w:num>
  <w:num w:numId="558">
    <w:abstractNumId w:val="1899"/>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0"/>
  </w:num>
  <w:num w:numId="566">
    <w:abstractNumId w:val="1258"/>
  </w:num>
  <w:num w:numId="567">
    <w:abstractNumId w:val="1307"/>
  </w:num>
  <w:num w:numId="568">
    <w:abstractNumId w:val="2019"/>
  </w:num>
  <w:num w:numId="569">
    <w:abstractNumId w:val="691"/>
  </w:num>
  <w:num w:numId="570">
    <w:abstractNumId w:val="130"/>
  </w:num>
  <w:num w:numId="571">
    <w:abstractNumId w:val="925"/>
  </w:num>
  <w:num w:numId="572">
    <w:abstractNumId w:val="1937"/>
  </w:num>
  <w:num w:numId="573">
    <w:abstractNumId w:val="1781"/>
  </w:num>
  <w:num w:numId="574">
    <w:abstractNumId w:val="1904"/>
  </w:num>
  <w:num w:numId="575">
    <w:abstractNumId w:val="1912"/>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8"/>
  </w:num>
  <w:num w:numId="586">
    <w:abstractNumId w:val="786"/>
  </w:num>
  <w:num w:numId="587">
    <w:abstractNumId w:val="564"/>
  </w:num>
  <w:num w:numId="588">
    <w:abstractNumId w:val="1812"/>
  </w:num>
  <w:num w:numId="589">
    <w:abstractNumId w:val="1809"/>
  </w:num>
  <w:num w:numId="590">
    <w:abstractNumId w:val="1990"/>
  </w:num>
  <w:num w:numId="591">
    <w:abstractNumId w:val="1083"/>
  </w:num>
  <w:num w:numId="592">
    <w:abstractNumId w:val="769"/>
  </w:num>
  <w:num w:numId="593">
    <w:abstractNumId w:val="224"/>
  </w:num>
  <w:num w:numId="594">
    <w:abstractNumId w:val="632"/>
  </w:num>
  <w:num w:numId="595">
    <w:abstractNumId w:val="752"/>
  </w:num>
  <w:num w:numId="596">
    <w:abstractNumId w:val="1460"/>
  </w:num>
  <w:num w:numId="597">
    <w:abstractNumId w:val="1859"/>
  </w:num>
  <w:num w:numId="598">
    <w:abstractNumId w:val="1720"/>
  </w:num>
  <w:num w:numId="599">
    <w:abstractNumId w:val="1779"/>
  </w:num>
  <w:num w:numId="600">
    <w:abstractNumId w:val="997"/>
  </w:num>
  <w:num w:numId="601">
    <w:abstractNumId w:val="1548"/>
  </w:num>
  <w:num w:numId="602">
    <w:abstractNumId w:val="928"/>
  </w:num>
  <w:num w:numId="603">
    <w:abstractNumId w:val="635"/>
  </w:num>
  <w:num w:numId="604">
    <w:abstractNumId w:val="456"/>
  </w:num>
  <w:num w:numId="605">
    <w:abstractNumId w:val="1073"/>
  </w:num>
  <w:num w:numId="606">
    <w:abstractNumId w:val="1876"/>
  </w:num>
  <w:num w:numId="607">
    <w:abstractNumId w:val="248"/>
  </w:num>
  <w:num w:numId="608">
    <w:abstractNumId w:val="1425"/>
  </w:num>
  <w:num w:numId="609">
    <w:abstractNumId w:val="816"/>
  </w:num>
  <w:num w:numId="610">
    <w:abstractNumId w:val="1009"/>
  </w:num>
  <w:num w:numId="611">
    <w:abstractNumId w:val="1518"/>
  </w:num>
  <w:num w:numId="612">
    <w:abstractNumId w:val="1580"/>
  </w:num>
  <w:num w:numId="613">
    <w:abstractNumId w:val="279"/>
  </w:num>
  <w:num w:numId="614">
    <w:abstractNumId w:val="1039"/>
  </w:num>
  <w:num w:numId="615">
    <w:abstractNumId w:val="1928"/>
  </w:num>
  <w:num w:numId="616">
    <w:abstractNumId w:val="784"/>
  </w:num>
  <w:num w:numId="617">
    <w:abstractNumId w:val="716"/>
  </w:num>
  <w:num w:numId="618">
    <w:abstractNumId w:val="1887"/>
  </w:num>
  <w:num w:numId="619">
    <w:abstractNumId w:val="2040"/>
  </w:num>
  <w:num w:numId="620">
    <w:abstractNumId w:val="760"/>
  </w:num>
  <w:num w:numId="621">
    <w:abstractNumId w:val="1823"/>
  </w:num>
  <w:num w:numId="622">
    <w:abstractNumId w:val="71"/>
  </w:num>
  <w:num w:numId="623">
    <w:abstractNumId w:val="239"/>
  </w:num>
  <w:num w:numId="624">
    <w:abstractNumId w:val="1838"/>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29"/>
  </w:num>
  <w:num w:numId="637">
    <w:abstractNumId w:val="439"/>
  </w:num>
  <w:num w:numId="638">
    <w:abstractNumId w:val="1875"/>
  </w:num>
  <w:num w:numId="639">
    <w:abstractNumId w:val="413"/>
  </w:num>
  <w:num w:numId="640">
    <w:abstractNumId w:val="1098"/>
  </w:num>
  <w:num w:numId="641">
    <w:abstractNumId w:val="722"/>
  </w:num>
  <w:num w:numId="642">
    <w:abstractNumId w:val="746"/>
  </w:num>
  <w:num w:numId="643">
    <w:abstractNumId w:val="1498"/>
  </w:num>
  <w:num w:numId="644">
    <w:abstractNumId w:val="1654"/>
  </w:num>
  <w:num w:numId="645">
    <w:abstractNumId w:val="1407"/>
  </w:num>
  <w:num w:numId="646">
    <w:abstractNumId w:val="481"/>
  </w:num>
  <w:num w:numId="647">
    <w:abstractNumId w:val="587"/>
  </w:num>
  <w:num w:numId="648">
    <w:abstractNumId w:val="2001"/>
  </w:num>
  <w:num w:numId="649">
    <w:abstractNumId w:val="487"/>
  </w:num>
  <w:num w:numId="650">
    <w:abstractNumId w:val="276"/>
  </w:num>
  <w:num w:numId="651">
    <w:abstractNumId w:val="288"/>
  </w:num>
  <w:num w:numId="652">
    <w:abstractNumId w:val="1171"/>
  </w:num>
  <w:num w:numId="653">
    <w:abstractNumId w:val="1679"/>
  </w:num>
  <w:num w:numId="654">
    <w:abstractNumId w:val="817"/>
  </w:num>
  <w:num w:numId="655">
    <w:abstractNumId w:val="1168"/>
  </w:num>
  <w:num w:numId="656">
    <w:abstractNumId w:val="359"/>
  </w:num>
  <w:num w:numId="657">
    <w:abstractNumId w:val="324"/>
  </w:num>
  <w:num w:numId="658">
    <w:abstractNumId w:val="1605"/>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2"/>
  </w:num>
  <w:num w:numId="666">
    <w:abstractNumId w:val="1152"/>
  </w:num>
  <w:num w:numId="667">
    <w:abstractNumId w:val="1923"/>
  </w:num>
  <w:num w:numId="668">
    <w:abstractNumId w:val="129"/>
  </w:num>
  <w:num w:numId="669">
    <w:abstractNumId w:val="1166"/>
  </w:num>
  <w:num w:numId="670">
    <w:abstractNumId w:val="891"/>
  </w:num>
  <w:num w:numId="671">
    <w:abstractNumId w:val="1515"/>
  </w:num>
  <w:num w:numId="672">
    <w:abstractNumId w:val="104"/>
  </w:num>
  <w:num w:numId="673">
    <w:abstractNumId w:val="865"/>
  </w:num>
  <w:num w:numId="674">
    <w:abstractNumId w:val="218"/>
  </w:num>
  <w:num w:numId="675">
    <w:abstractNumId w:val="1540"/>
  </w:num>
  <w:num w:numId="676">
    <w:abstractNumId w:val="1527"/>
  </w:num>
  <w:num w:numId="677">
    <w:abstractNumId w:val="1303"/>
  </w:num>
  <w:num w:numId="678">
    <w:abstractNumId w:val="465"/>
  </w:num>
  <w:num w:numId="679">
    <w:abstractNumId w:val="1470"/>
  </w:num>
  <w:num w:numId="680">
    <w:abstractNumId w:val="105"/>
  </w:num>
  <w:num w:numId="681">
    <w:abstractNumId w:val="398"/>
  </w:num>
  <w:num w:numId="682">
    <w:abstractNumId w:val="497"/>
  </w:num>
  <w:num w:numId="683">
    <w:abstractNumId w:val="1752"/>
  </w:num>
  <w:num w:numId="684">
    <w:abstractNumId w:val="518"/>
  </w:num>
  <w:num w:numId="685">
    <w:abstractNumId w:val="1499"/>
  </w:num>
  <w:num w:numId="686">
    <w:abstractNumId w:val="749"/>
  </w:num>
  <w:num w:numId="687">
    <w:abstractNumId w:val="1381"/>
  </w:num>
  <w:num w:numId="688">
    <w:abstractNumId w:val="820"/>
  </w:num>
  <w:num w:numId="689">
    <w:abstractNumId w:val="241"/>
  </w:num>
  <w:num w:numId="690">
    <w:abstractNumId w:val="164"/>
  </w:num>
  <w:num w:numId="691">
    <w:abstractNumId w:val="1789"/>
  </w:num>
  <w:num w:numId="692">
    <w:abstractNumId w:val="1738"/>
  </w:num>
  <w:num w:numId="693">
    <w:abstractNumId w:val="1269"/>
  </w:num>
  <w:num w:numId="694">
    <w:abstractNumId w:val="1106"/>
  </w:num>
  <w:num w:numId="695">
    <w:abstractNumId w:val="1782"/>
  </w:num>
  <w:num w:numId="696">
    <w:abstractNumId w:val="1414"/>
  </w:num>
  <w:num w:numId="697">
    <w:abstractNumId w:val="244"/>
  </w:num>
  <w:num w:numId="698">
    <w:abstractNumId w:val="519"/>
  </w:num>
  <w:num w:numId="699">
    <w:abstractNumId w:val="1370"/>
  </w:num>
  <w:num w:numId="700">
    <w:abstractNumId w:val="2014"/>
  </w:num>
  <w:num w:numId="701">
    <w:abstractNumId w:val="1079"/>
  </w:num>
  <w:num w:numId="702">
    <w:abstractNumId w:val="1449"/>
  </w:num>
  <w:num w:numId="703">
    <w:abstractNumId w:val="262"/>
  </w:num>
  <w:num w:numId="704">
    <w:abstractNumId w:val="1007"/>
  </w:num>
  <w:num w:numId="705">
    <w:abstractNumId w:val="1571"/>
  </w:num>
  <w:num w:numId="706">
    <w:abstractNumId w:val="458"/>
  </w:num>
  <w:num w:numId="707">
    <w:abstractNumId w:val="233"/>
  </w:num>
  <w:num w:numId="708">
    <w:abstractNumId w:val="1417"/>
  </w:num>
  <w:num w:numId="709">
    <w:abstractNumId w:val="1750"/>
  </w:num>
  <w:num w:numId="710">
    <w:abstractNumId w:val="593"/>
  </w:num>
  <w:num w:numId="711">
    <w:abstractNumId w:val="132"/>
  </w:num>
  <w:num w:numId="712">
    <w:abstractNumId w:val="1669"/>
  </w:num>
  <w:num w:numId="713">
    <w:abstractNumId w:val="383"/>
  </w:num>
  <w:num w:numId="714">
    <w:abstractNumId w:val="26"/>
  </w:num>
  <w:num w:numId="715">
    <w:abstractNumId w:val="2007"/>
  </w:num>
  <w:num w:numId="716">
    <w:abstractNumId w:val="1569"/>
  </w:num>
  <w:num w:numId="717">
    <w:abstractNumId w:val="1236"/>
  </w:num>
  <w:num w:numId="718">
    <w:abstractNumId w:val="1855"/>
  </w:num>
  <w:num w:numId="719">
    <w:abstractNumId w:val="209"/>
  </w:num>
  <w:num w:numId="720">
    <w:abstractNumId w:val="1975"/>
  </w:num>
  <w:num w:numId="721">
    <w:abstractNumId w:val="161"/>
  </w:num>
  <w:num w:numId="722">
    <w:abstractNumId w:val="1400"/>
  </w:num>
  <w:num w:numId="723">
    <w:abstractNumId w:val="1174"/>
  </w:num>
  <w:num w:numId="724">
    <w:abstractNumId w:val="366"/>
  </w:num>
  <w:num w:numId="725">
    <w:abstractNumId w:val="1698"/>
  </w:num>
  <w:num w:numId="726">
    <w:abstractNumId w:val="1941"/>
  </w:num>
  <w:num w:numId="727">
    <w:abstractNumId w:val="406"/>
  </w:num>
  <w:num w:numId="728">
    <w:abstractNumId w:val="114"/>
  </w:num>
  <w:num w:numId="729">
    <w:abstractNumId w:val="1097"/>
  </w:num>
  <w:num w:numId="730">
    <w:abstractNumId w:val="446"/>
  </w:num>
  <w:num w:numId="731">
    <w:abstractNumId w:val="864"/>
  </w:num>
  <w:num w:numId="732">
    <w:abstractNumId w:val="1795"/>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1"/>
  </w:num>
  <w:num w:numId="744">
    <w:abstractNumId w:val="3"/>
  </w:num>
  <w:num w:numId="745">
    <w:abstractNumId w:val="1264"/>
  </w:num>
  <w:num w:numId="746">
    <w:abstractNumId w:val="847"/>
  </w:num>
  <w:num w:numId="747">
    <w:abstractNumId w:val="710"/>
  </w:num>
  <w:num w:numId="748">
    <w:abstractNumId w:val="1958"/>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8"/>
  </w:num>
  <w:num w:numId="756">
    <w:abstractNumId w:val="1125"/>
  </w:num>
  <w:num w:numId="757">
    <w:abstractNumId w:val="1241"/>
  </w:num>
  <w:num w:numId="758">
    <w:abstractNumId w:val="1945"/>
  </w:num>
  <w:num w:numId="759">
    <w:abstractNumId w:val="1924"/>
  </w:num>
  <w:num w:numId="760">
    <w:abstractNumId w:val="948"/>
  </w:num>
  <w:num w:numId="761">
    <w:abstractNumId w:val="1213"/>
  </w:num>
  <w:num w:numId="762">
    <w:abstractNumId w:val="877"/>
  </w:num>
  <w:num w:numId="763">
    <w:abstractNumId w:val="2018"/>
  </w:num>
  <w:num w:numId="764">
    <w:abstractNumId w:val="1201"/>
  </w:num>
  <w:num w:numId="765">
    <w:abstractNumId w:val="772"/>
  </w:num>
  <w:num w:numId="766">
    <w:abstractNumId w:val="1670"/>
  </w:num>
  <w:num w:numId="767">
    <w:abstractNumId w:val="1943"/>
  </w:num>
  <w:num w:numId="768">
    <w:abstractNumId w:val="990"/>
  </w:num>
  <w:num w:numId="769">
    <w:abstractNumId w:val="1922"/>
  </w:num>
  <w:num w:numId="770">
    <w:abstractNumId w:val="1000"/>
  </w:num>
  <w:num w:numId="771">
    <w:abstractNumId w:val="1742"/>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7"/>
  </w:num>
  <w:num w:numId="784">
    <w:abstractNumId w:val="1686"/>
  </w:num>
  <w:num w:numId="785">
    <w:abstractNumId w:val="405"/>
  </w:num>
  <w:num w:numId="786">
    <w:abstractNumId w:val="1394"/>
  </w:num>
  <w:num w:numId="787">
    <w:abstractNumId w:val="1744"/>
  </w:num>
  <w:num w:numId="788">
    <w:abstractNumId w:val="1408"/>
  </w:num>
  <w:num w:numId="789">
    <w:abstractNumId w:val="123"/>
  </w:num>
  <w:num w:numId="790">
    <w:abstractNumId w:val="1422"/>
  </w:num>
  <w:num w:numId="791">
    <w:abstractNumId w:val="1854"/>
  </w:num>
  <w:num w:numId="792">
    <w:abstractNumId w:val="766"/>
  </w:num>
  <w:num w:numId="793">
    <w:abstractNumId w:val="472"/>
  </w:num>
  <w:num w:numId="794">
    <w:abstractNumId w:val="1603"/>
  </w:num>
  <w:num w:numId="795">
    <w:abstractNumId w:val="1487"/>
  </w:num>
  <w:num w:numId="796">
    <w:abstractNumId w:val="1462"/>
  </w:num>
  <w:num w:numId="797">
    <w:abstractNumId w:val="960"/>
  </w:num>
  <w:num w:numId="798">
    <w:abstractNumId w:val="109"/>
  </w:num>
  <w:num w:numId="799">
    <w:abstractNumId w:val="1012"/>
  </w:num>
  <w:num w:numId="800">
    <w:abstractNumId w:val="1688"/>
  </w:num>
  <w:num w:numId="801">
    <w:abstractNumId w:val="874"/>
  </w:num>
  <w:num w:numId="802">
    <w:abstractNumId w:val="1455"/>
  </w:num>
  <w:num w:numId="803">
    <w:abstractNumId w:val="37"/>
  </w:num>
  <w:num w:numId="804">
    <w:abstractNumId w:val="1963"/>
  </w:num>
  <w:num w:numId="805">
    <w:abstractNumId w:val="371"/>
  </w:num>
  <w:num w:numId="806">
    <w:abstractNumId w:val="1650"/>
  </w:num>
  <w:num w:numId="807">
    <w:abstractNumId w:val="8"/>
  </w:num>
  <w:num w:numId="808">
    <w:abstractNumId w:val="797"/>
  </w:num>
  <w:num w:numId="809">
    <w:abstractNumId w:val="724"/>
  </w:num>
  <w:num w:numId="810">
    <w:abstractNumId w:val="490"/>
  </w:num>
  <w:num w:numId="811">
    <w:abstractNumId w:val="1501"/>
  </w:num>
  <w:num w:numId="812">
    <w:abstractNumId w:val="1992"/>
  </w:num>
  <w:num w:numId="813">
    <w:abstractNumId w:val="714"/>
  </w:num>
  <w:num w:numId="814">
    <w:abstractNumId w:val="1676"/>
  </w:num>
  <w:num w:numId="815">
    <w:abstractNumId w:val="855"/>
  </w:num>
  <w:num w:numId="816">
    <w:abstractNumId w:val="1610"/>
  </w:num>
  <w:num w:numId="817">
    <w:abstractNumId w:val="1420"/>
  </w:num>
  <w:num w:numId="818">
    <w:abstractNumId w:val="2021"/>
  </w:num>
  <w:num w:numId="819">
    <w:abstractNumId w:val="1587"/>
  </w:num>
  <w:num w:numId="820">
    <w:abstractNumId w:val="1664"/>
  </w:num>
  <w:num w:numId="821">
    <w:abstractNumId w:val="1701"/>
  </w:num>
  <w:num w:numId="822">
    <w:abstractNumId w:val="412"/>
  </w:num>
  <w:num w:numId="823">
    <w:abstractNumId w:val="1004"/>
  </w:num>
  <w:num w:numId="824">
    <w:abstractNumId w:val="1732"/>
  </w:num>
  <w:num w:numId="825">
    <w:abstractNumId w:val="718"/>
  </w:num>
  <w:num w:numId="826">
    <w:abstractNumId w:val="1440"/>
  </w:num>
  <w:num w:numId="827">
    <w:abstractNumId w:val="98"/>
  </w:num>
  <w:num w:numId="828">
    <w:abstractNumId w:val="2045"/>
  </w:num>
  <w:num w:numId="829">
    <w:abstractNumId w:val="274"/>
  </w:num>
  <w:num w:numId="830">
    <w:abstractNumId w:val="804"/>
  </w:num>
  <w:num w:numId="831">
    <w:abstractNumId w:val="1193"/>
  </w:num>
  <w:num w:numId="832">
    <w:abstractNumId w:val="108"/>
  </w:num>
  <w:num w:numId="833">
    <w:abstractNumId w:val="1740"/>
  </w:num>
  <w:num w:numId="834">
    <w:abstractNumId w:val="1550"/>
  </w:num>
  <w:num w:numId="835">
    <w:abstractNumId w:val="6"/>
  </w:num>
  <w:num w:numId="836">
    <w:abstractNumId w:val="1028"/>
  </w:num>
  <w:num w:numId="837">
    <w:abstractNumId w:val="336"/>
  </w:num>
  <w:num w:numId="838">
    <w:abstractNumId w:val="1042"/>
  </w:num>
  <w:num w:numId="839">
    <w:abstractNumId w:val="1227"/>
  </w:num>
  <w:num w:numId="840">
    <w:abstractNumId w:val="1849"/>
  </w:num>
  <w:num w:numId="841">
    <w:abstractNumId w:val="1872"/>
  </w:num>
  <w:num w:numId="842">
    <w:abstractNumId w:val="1237"/>
  </w:num>
  <w:num w:numId="843">
    <w:abstractNumId w:val="42"/>
  </w:num>
  <w:num w:numId="844">
    <w:abstractNumId w:val="695"/>
  </w:num>
  <w:num w:numId="845">
    <w:abstractNumId w:val="741"/>
  </w:num>
  <w:num w:numId="846">
    <w:abstractNumId w:val="158"/>
  </w:num>
  <w:num w:numId="847">
    <w:abstractNumId w:val="1673"/>
  </w:num>
  <w:num w:numId="848">
    <w:abstractNumId w:val="1574"/>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2"/>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4"/>
  </w:num>
  <w:num w:numId="869">
    <w:abstractNumId w:val="1380"/>
  </w:num>
  <w:num w:numId="870">
    <w:abstractNumId w:val="944"/>
  </w:num>
  <w:num w:numId="871">
    <w:abstractNumId w:val="1972"/>
  </w:num>
  <w:num w:numId="872">
    <w:abstractNumId w:val="965"/>
  </w:num>
  <w:num w:numId="873">
    <w:abstractNumId w:val="1472"/>
  </w:num>
  <w:num w:numId="874">
    <w:abstractNumId w:val="523"/>
  </w:num>
  <w:num w:numId="875">
    <w:abstractNumId w:val="169"/>
  </w:num>
  <w:num w:numId="876">
    <w:abstractNumId w:val="1086"/>
  </w:num>
  <w:num w:numId="877">
    <w:abstractNumId w:val="1618"/>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3"/>
  </w:num>
  <w:num w:numId="888">
    <w:abstractNumId w:val="1819"/>
  </w:num>
  <w:num w:numId="889">
    <w:abstractNumId w:val="1864"/>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1"/>
  </w:num>
  <w:num w:numId="898">
    <w:abstractNumId w:val="1655"/>
  </w:num>
  <w:num w:numId="899">
    <w:abstractNumId w:val="1027"/>
  </w:num>
  <w:num w:numId="900">
    <w:abstractNumId w:val="217"/>
  </w:num>
  <w:num w:numId="901">
    <w:abstractNumId w:val="1077"/>
  </w:num>
  <w:num w:numId="902">
    <w:abstractNumId w:val="1431"/>
  </w:num>
  <w:num w:numId="903">
    <w:abstractNumId w:val="408"/>
  </w:num>
  <w:num w:numId="904">
    <w:abstractNumId w:val="1468"/>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0"/>
  </w:num>
  <w:num w:numId="915">
    <w:abstractNumId w:val="929"/>
  </w:num>
  <w:num w:numId="916">
    <w:abstractNumId w:val="974"/>
  </w:num>
  <w:num w:numId="917">
    <w:abstractNumId w:val="530"/>
  </w:num>
  <w:num w:numId="918">
    <w:abstractNumId w:val="1901"/>
  </w:num>
  <w:num w:numId="919">
    <w:abstractNumId w:val="1532"/>
  </w:num>
  <w:num w:numId="920">
    <w:abstractNumId w:val="1395"/>
  </w:num>
  <w:num w:numId="921">
    <w:abstractNumId w:val="1464"/>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8"/>
  </w:num>
  <w:num w:numId="933">
    <w:abstractNumId w:val="286"/>
  </w:num>
  <w:num w:numId="934">
    <w:abstractNumId w:val="338"/>
  </w:num>
  <w:num w:numId="935">
    <w:abstractNumId w:val="672"/>
  </w:num>
  <w:num w:numId="936">
    <w:abstractNumId w:val="1853"/>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8"/>
  </w:num>
  <w:num w:numId="944">
    <w:abstractNumId w:val="1637"/>
  </w:num>
  <w:num w:numId="945">
    <w:abstractNumId w:val="2023"/>
  </w:num>
  <w:num w:numId="946">
    <w:abstractNumId w:val="778"/>
  </w:num>
  <w:num w:numId="947">
    <w:abstractNumId w:val="34"/>
  </w:num>
  <w:num w:numId="948">
    <w:abstractNumId w:val="1483"/>
  </w:num>
  <w:num w:numId="949">
    <w:abstractNumId w:val="1882"/>
  </w:num>
  <w:num w:numId="950">
    <w:abstractNumId w:val="1871"/>
  </w:num>
  <w:num w:numId="951">
    <w:abstractNumId w:val="411"/>
  </w:num>
  <w:num w:numId="952">
    <w:abstractNumId w:val="1964"/>
  </w:num>
  <w:num w:numId="953">
    <w:abstractNumId w:val="216"/>
  </w:num>
  <w:num w:numId="954">
    <w:abstractNumId w:val="1607"/>
  </w:num>
  <w:num w:numId="955">
    <w:abstractNumId w:val="1113"/>
  </w:num>
  <w:num w:numId="956">
    <w:abstractNumId w:val="171"/>
  </w:num>
  <w:num w:numId="957">
    <w:abstractNumId w:val="1183"/>
  </w:num>
  <w:num w:numId="958">
    <w:abstractNumId w:val="1413"/>
  </w:num>
  <w:num w:numId="959">
    <w:abstractNumId w:val="1734"/>
  </w:num>
  <w:num w:numId="960">
    <w:abstractNumId w:val="1766"/>
  </w:num>
  <w:num w:numId="961">
    <w:abstractNumId w:val="435"/>
  </w:num>
  <w:num w:numId="962">
    <w:abstractNumId w:val="1582"/>
  </w:num>
  <w:num w:numId="963">
    <w:abstractNumId w:val="165"/>
  </w:num>
  <w:num w:numId="964">
    <w:abstractNumId w:val="1234"/>
  </w:num>
  <w:num w:numId="965">
    <w:abstractNumId w:val="1917"/>
  </w:num>
  <w:num w:numId="966">
    <w:abstractNumId w:val="651"/>
  </w:num>
  <w:num w:numId="967">
    <w:abstractNumId w:val="1652"/>
  </w:num>
  <w:num w:numId="968">
    <w:abstractNumId w:val="215"/>
  </w:num>
  <w:num w:numId="969">
    <w:abstractNumId w:val="9"/>
  </w:num>
  <w:num w:numId="970">
    <w:abstractNumId w:val="1259"/>
  </w:num>
  <w:num w:numId="971">
    <w:abstractNumId w:val="700"/>
  </w:num>
  <w:num w:numId="972">
    <w:abstractNumId w:val="1756"/>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3"/>
  </w:num>
  <w:num w:numId="980">
    <w:abstractNumId w:val="53"/>
  </w:num>
  <w:num w:numId="981">
    <w:abstractNumId w:val="933"/>
  </w:num>
  <w:num w:numId="982">
    <w:abstractNumId w:val="1536"/>
  </w:num>
  <w:num w:numId="983">
    <w:abstractNumId w:val="1188"/>
  </w:num>
  <w:num w:numId="984">
    <w:abstractNumId w:val="1834"/>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79"/>
  </w:num>
  <w:num w:numId="992">
    <w:abstractNumId w:val="1300"/>
  </w:num>
  <w:num w:numId="993">
    <w:abstractNumId w:val="805"/>
  </w:num>
  <w:num w:numId="994">
    <w:abstractNumId w:val="1573"/>
  </w:num>
  <w:num w:numId="995">
    <w:abstractNumId w:val="157"/>
  </w:num>
  <w:num w:numId="996">
    <w:abstractNumId w:val="1576"/>
  </w:num>
  <w:num w:numId="997">
    <w:abstractNumId w:val="1666"/>
  </w:num>
  <w:num w:numId="998">
    <w:abstractNumId w:val="134"/>
  </w:num>
  <w:num w:numId="999">
    <w:abstractNumId w:val="1248"/>
  </w:num>
  <w:num w:numId="1000">
    <w:abstractNumId w:val="873"/>
  </w:num>
  <w:num w:numId="1001">
    <w:abstractNumId w:val="1522"/>
  </w:num>
  <w:num w:numId="1002">
    <w:abstractNumId w:val="837"/>
  </w:num>
  <w:num w:numId="1003">
    <w:abstractNumId w:val="1333"/>
  </w:num>
  <w:num w:numId="1004">
    <w:abstractNumId w:val="675"/>
  </w:num>
  <w:num w:numId="1005">
    <w:abstractNumId w:val="1160"/>
  </w:num>
  <w:num w:numId="1006">
    <w:abstractNumId w:val="1510"/>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6"/>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8"/>
  </w:num>
  <w:num w:numId="1023">
    <w:abstractNumId w:val="857"/>
  </w:num>
  <w:num w:numId="1024">
    <w:abstractNumId w:val="566"/>
  </w:num>
  <w:num w:numId="1025">
    <w:abstractNumId w:val="574"/>
  </w:num>
  <w:num w:numId="1026">
    <w:abstractNumId w:val="1805"/>
  </w:num>
  <w:num w:numId="1027">
    <w:abstractNumId w:val="673"/>
  </w:num>
  <w:num w:numId="1028">
    <w:abstractNumId w:val="1840"/>
  </w:num>
  <w:num w:numId="1029">
    <w:abstractNumId w:val="1192"/>
  </w:num>
  <w:num w:numId="1030">
    <w:abstractNumId w:val="1354"/>
  </w:num>
  <w:num w:numId="1031">
    <w:abstractNumId w:val="1046"/>
  </w:num>
  <w:num w:numId="1032">
    <w:abstractNumId w:val="1496"/>
  </w:num>
  <w:num w:numId="1033">
    <w:abstractNumId w:val="1265"/>
  </w:num>
  <w:num w:numId="1034">
    <w:abstractNumId w:val="1208"/>
  </w:num>
  <w:num w:numId="1035">
    <w:abstractNumId w:val="555"/>
  </w:num>
  <w:num w:numId="1036">
    <w:abstractNumId w:val="1432"/>
  </w:num>
  <w:num w:numId="1037">
    <w:abstractNumId w:val="1731"/>
  </w:num>
  <w:num w:numId="1038">
    <w:abstractNumId w:val="1082"/>
  </w:num>
  <w:num w:numId="1039">
    <w:abstractNumId w:val="1792"/>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2"/>
  </w:num>
  <w:num w:numId="1049">
    <w:abstractNumId w:val="1340"/>
  </w:num>
  <w:num w:numId="1050">
    <w:abstractNumId w:val="1725"/>
  </w:num>
  <w:num w:numId="1051">
    <w:abstractNumId w:val="319"/>
  </w:num>
  <w:num w:numId="1052">
    <w:abstractNumId w:val="180"/>
  </w:num>
  <w:num w:numId="1053">
    <w:abstractNumId w:val="372"/>
  </w:num>
  <w:num w:numId="1054">
    <w:abstractNumId w:val="144"/>
  </w:num>
  <w:num w:numId="1055">
    <w:abstractNumId w:val="1950"/>
  </w:num>
  <w:num w:numId="1056">
    <w:abstractNumId w:val="13"/>
  </w:num>
  <w:num w:numId="1057">
    <w:abstractNumId w:val="803"/>
  </w:num>
  <w:num w:numId="1058">
    <w:abstractNumId w:val="1952"/>
  </w:num>
  <w:num w:numId="1059">
    <w:abstractNumId w:val="1893"/>
  </w:num>
  <w:num w:numId="1060">
    <w:abstractNumId w:val="1222"/>
  </w:num>
  <w:num w:numId="1061">
    <w:abstractNumId w:val="479"/>
  </w:num>
  <w:num w:numId="1062">
    <w:abstractNumId w:val="835"/>
  </w:num>
  <w:num w:numId="1063">
    <w:abstractNumId w:val="387"/>
  </w:num>
  <w:num w:numId="1064">
    <w:abstractNumId w:val="1791"/>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89"/>
  </w:num>
  <w:num w:numId="1084">
    <w:abstractNumId w:val="939"/>
  </w:num>
  <w:num w:numId="1085">
    <w:abstractNumId w:val="198"/>
  </w:num>
  <w:num w:numId="1086">
    <w:abstractNumId w:val="1998"/>
  </w:num>
  <w:num w:numId="1087">
    <w:abstractNumId w:val="440"/>
  </w:num>
  <w:num w:numId="1088">
    <w:abstractNumId w:val="801"/>
  </w:num>
  <w:num w:numId="1089">
    <w:abstractNumId w:val="409"/>
  </w:num>
  <w:num w:numId="1090">
    <w:abstractNumId w:val="2035"/>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0"/>
  </w:num>
  <w:num w:numId="1102">
    <w:abstractNumId w:val="1130"/>
  </w:num>
  <w:num w:numId="1103">
    <w:abstractNumId w:val="1797"/>
  </w:num>
  <w:num w:numId="1104">
    <w:abstractNumId w:val="881"/>
  </w:num>
  <w:num w:numId="1105">
    <w:abstractNumId w:val="977"/>
  </w:num>
  <w:num w:numId="1106">
    <w:abstractNumId w:val="814"/>
  </w:num>
  <w:num w:numId="1107">
    <w:abstractNumId w:val="846"/>
  </w:num>
  <w:num w:numId="1108">
    <w:abstractNumId w:val="1287"/>
  </w:num>
  <w:num w:numId="1109">
    <w:abstractNumId w:val="2028"/>
  </w:num>
  <w:num w:numId="1110">
    <w:abstractNumId w:val="890"/>
  </w:num>
  <w:num w:numId="1111">
    <w:abstractNumId w:val="402"/>
  </w:num>
  <w:num w:numId="1112">
    <w:abstractNumId w:val="1727"/>
  </w:num>
  <w:num w:numId="1113">
    <w:abstractNumId w:val="146"/>
  </w:num>
  <w:num w:numId="1114">
    <w:abstractNumId w:val="1044"/>
  </w:num>
  <w:num w:numId="1115">
    <w:abstractNumId w:val="850"/>
  </w:num>
  <w:num w:numId="1116">
    <w:abstractNumId w:val="1702"/>
  </w:num>
  <w:num w:numId="1117">
    <w:abstractNumId w:val="829"/>
  </w:num>
  <w:num w:numId="1118">
    <w:abstractNumId w:val="226"/>
  </w:num>
  <w:num w:numId="1119">
    <w:abstractNumId w:val="1135"/>
  </w:num>
  <w:num w:numId="1120">
    <w:abstractNumId w:val="731"/>
  </w:num>
  <w:num w:numId="1121">
    <w:abstractNumId w:val="1363"/>
  </w:num>
  <w:num w:numId="1122">
    <w:abstractNumId w:val="1780"/>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8"/>
  </w:num>
  <w:num w:numId="1131">
    <w:abstractNumId w:val="785"/>
  </w:num>
  <w:num w:numId="1132">
    <w:abstractNumId w:val="1773"/>
  </w:num>
  <w:num w:numId="1133">
    <w:abstractNumId w:val="475"/>
  </w:num>
  <w:num w:numId="1134">
    <w:abstractNumId w:val="1757"/>
  </w:num>
  <w:num w:numId="1135">
    <w:abstractNumId w:val="1403"/>
  </w:num>
  <w:num w:numId="1136">
    <w:abstractNumId w:val="2041"/>
  </w:num>
  <w:num w:numId="1137">
    <w:abstractNumId w:val="866"/>
  </w:num>
  <w:num w:numId="1138">
    <w:abstractNumId w:val="1825"/>
  </w:num>
  <w:num w:numId="1139">
    <w:abstractNumId w:val="711"/>
  </w:num>
  <w:num w:numId="1140">
    <w:abstractNumId w:val="141"/>
  </w:num>
  <w:num w:numId="1141">
    <w:abstractNumId w:val="353"/>
  </w:num>
  <w:num w:numId="1142">
    <w:abstractNumId w:val="85"/>
  </w:num>
  <w:num w:numId="1143">
    <w:abstractNumId w:val="599"/>
  </w:num>
  <w:num w:numId="1144">
    <w:abstractNumId w:val="1726"/>
  </w:num>
  <w:num w:numId="1145">
    <w:abstractNumId w:val="870"/>
  </w:num>
  <w:num w:numId="1146">
    <w:abstractNumId w:val="352"/>
  </w:num>
  <w:num w:numId="1147">
    <w:abstractNumId w:val="59"/>
  </w:num>
  <w:num w:numId="1148">
    <w:abstractNumId w:val="309"/>
  </w:num>
  <w:num w:numId="1149">
    <w:abstractNumId w:val="1628"/>
  </w:num>
  <w:num w:numId="1150">
    <w:abstractNumId w:val="45"/>
  </w:num>
  <w:num w:numId="1151">
    <w:abstractNumId w:val="1822"/>
  </w:num>
  <w:num w:numId="1152">
    <w:abstractNumId w:val="1058"/>
  </w:num>
  <w:num w:numId="1153">
    <w:abstractNumId w:val="1466"/>
  </w:num>
  <w:num w:numId="1154">
    <w:abstractNumId w:val="595"/>
  </w:num>
  <w:num w:numId="1155">
    <w:abstractNumId w:val="1632"/>
  </w:num>
  <w:num w:numId="1156">
    <w:abstractNumId w:val="665"/>
  </w:num>
  <w:num w:numId="1157">
    <w:abstractNumId w:val="80"/>
  </w:num>
  <w:num w:numId="1158">
    <w:abstractNumId w:val="987"/>
  </w:num>
  <w:num w:numId="1159">
    <w:abstractNumId w:val="889"/>
  </w:num>
  <w:num w:numId="1160">
    <w:abstractNumId w:val="1052"/>
  </w:num>
  <w:num w:numId="1161">
    <w:abstractNumId w:val="1595"/>
  </w:num>
  <w:num w:numId="1162">
    <w:abstractNumId w:val="1697"/>
  </w:num>
  <w:num w:numId="1163">
    <w:abstractNumId w:val="1090"/>
  </w:num>
  <w:num w:numId="1164">
    <w:abstractNumId w:val="1034"/>
  </w:num>
  <w:num w:numId="1165">
    <w:abstractNumId w:val="1142"/>
  </w:num>
  <w:num w:numId="1166">
    <w:abstractNumId w:val="1841"/>
  </w:num>
  <w:num w:numId="1167">
    <w:abstractNumId w:val="493"/>
  </w:num>
  <w:num w:numId="1168">
    <w:abstractNumId w:val="561"/>
  </w:num>
  <w:num w:numId="1169">
    <w:abstractNumId w:val="1927"/>
  </w:num>
  <w:num w:numId="1170">
    <w:abstractNumId w:val="1099"/>
  </w:num>
  <w:num w:numId="1171">
    <w:abstractNumId w:val="897"/>
  </w:num>
  <w:num w:numId="1172">
    <w:abstractNumId w:val="201"/>
  </w:num>
  <w:num w:numId="1173">
    <w:abstractNumId w:val="954"/>
  </w:num>
  <w:num w:numId="1174">
    <w:abstractNumId w:val="888"/>
  </w:num>
  <w:num w:numId="1175">
    <w:abstractNumId w:val="1599"/>
  </w:num>
  <w:num w:numId="1176">
    <w:abstractNumId w:val="1829"/>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1"/>
  </w:num>
  <w:num w:numId="1184">
    <w:abstractNumId w:val="55"/>
  </w:num>
  <w:num w:numId="1185">
    <w:abstractNumId w:val="1997"/>
  </w:num>
  <w:num w:numId="1186">
    <w:abstractNumId w:val="1463"/>
  </w:num>
  <w:num w:numId="1187">
    <w:abstractNumId w:val="1312"/>
  </w:num>
  <w:num w:numId="1188">
    <w:abstractNumId w:val="1158"/>
  </w:num>
  <w:num w:numId="1189">
    <w:abstractNumId w:val="2025"/>
  </w:num>
  <w:num w:numId="1190">
    <w:abstractNumId w:val="751"/>
  </w:num>
  <w:num w:numId="1191">
    <w:abstractNumId w:val="1869"/>
  </w:num>
  <w:num w:numId="1192">
    <w:abstractNumId w:val="1909"/>
  </w:num>
  <w:num w:numId="1193">
    <w:abstractNumId w:val="1955"/>
  </w:num>
  <w:num w:numId="1194">
    <w:abstractNumId w:val="1289"/>
  </w:num>
  <w:num w:numId="1195">
    <w:abstractNumId w:val="1602"/>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1"/>
  </w:num>
  <w:num w:numId="1206">
    <w:abstractNumId w:val="598"/>
  </w:num>
  <w:num w:numId="1207">
    <w:abstractNumId w:val="1612"/>
  </w:num>
  <w:num w:numId="1208">
    <w:abstractNumId w:val="963"/>
  </w:num>
  <w:num w:numId="1209">
    <w:abstractNumId w:val="2004"/>
  </w:num>
  <w:num w:numId="1210">
    <w:abstractNumId w:val="1388"/>
  </w:num>
  <w:num w:numId="1211">
    <w:abstractNumId w:val="1036"/>
  </w:num>
  <w:num w:numId="1212">
    <w:abstractNumId w:val="853"/>
  </w:num>
  <w:num w:numId="1213">
    <w:abstractNumId w:val="957"/>
  </w:num>
  <w:num w:numId="1214">
    <w:abstractNumId w:val="374"/>
  </w:num>
  <w:num w:numId="1215">
    <w:abstractNumId w:val="1519"/>
  </w:num>
  <w:num w:numId="1216">
    <w:abstractNumId w:val="1525"/>
  </w:num>
  <w:num w:numId="1217">
    <w:abstractNumId w:val="848"/>
  </w:num>
  <w:num w:numId="1218">
    <w:abstractNumId w:val="1256"/>
  </w:num>
  <w:num w:numId="1219">
    <w:abstractNumId w:val="18"/>
  </w:num>
  <w:num w:numId="1220">
    <w:abstractNumId w:val="832"/>
  </w:num>
  <w:num w:numId="1221">
    <w:abstractNumId w:val="1645"/>
  </w:num>
  <w:num w:numId="1222">
    <w:abstractNumId w:val="597"/>
  </w:num>
  <w:num w:numId="1223">
    <w:abstractNumId w:val="906"/>
  </w:num>
  <w:num w:numId="1224">
    <w:abstractNumId w:val="930"/>
  </w:num>
  <w:num w:numId="1225">
    <w:abstractNumId w:val="1690"/>
  </w:num>
  <w:num w:numId="1226">
    <w:abstractNumId w:val="606"/>
  </w:num>
  <w:num w:numId="1227">
    <w:abstractNumId w:val="758"/>
  </w:num>
  <w:num w:numId="1228">
    <w:abstractNumId w:val="516"/>
  </w:num>
  <w:num w:numId="1229">
    <w:abstractNumId w:val="726"/>
  </w:num>
  <w:num w:numId="1230">
    <w:abstractNumId w:val="1578"/>
  </w:num>
  <w:num w:numId="1231">
    <w:abstractNumId w:val="938"/>
  </w:num>
  <w:num w:numId="1232">
    <w:abstractNumId w:val="810"/>
  </w:num>
  <w:num w:numId="1233">
    <w:abstractNumId w:val="770"/>
  </w:num>
  <w:num w:numId="1234">
    <w:abstractNumId w:val="1416"/>
  </w:num>
  <w:num w:numId="1235">
    <w:abstractNumId w:val="591"/>
  </w:num>
  <w:num w:numId="1236">
    <w:abstractNumId w:val="1626"/>
  </w:num>
  <w:num w:numId="1237">
    <w:abstractNumId w:val="259"/>
  </w:num>
  <w:num w:numId="1238">
    <w:abstractNumId w:val="296"/>
  </w:num>
  <w:num w:numId="1239">
    <w:abstractNumId w:val="1793"/>
  </w:num>
  <w:num w:numId="1240">
    <w:abstractNumId w:val="759"/>
  </w:num>
  <w:num w:numId="1241">
    <w:abstractNumId w:val="1921"/>
  </w:num>
  <w:num w:numId="1242">
    <w:abstractNumId w:val="75"/>
  </w:num>
  <w:num w:numId="1243">
    <w:abstractNumId w:val="1322"/>
  </w:num>
  <w:num w:numId="1244">
    <w:abstractNumId w:val="1635"/>
  </w:num>
  <w:num w:numId="1245">
    <w:abstractNumId w:val="1343"/>
  </w:num>
  <w:num w:numId="1246">
    <w:abstractNumId w:val="1588"/>
  </w:num>
  <w:num w:numId="1247">
    <w:abstractNumId w:val="1244"/>
  </w:num>
  <w:num w:numId="1248">
    <w:abstractNumId w:val="1947"/>
  </w:num>
  <w:num w:numId="1249">
    <w:abstractNumId w:val="1707"/>
  </w:num>
  <w:num w:numId="1250">
    <w:abstractNumId w:val="463"/>
  </w:num>
  <w:num w:numId="1251">
    <w:abstractNumId w:val="528"/>
  </w:num>
  <w:num w:numId="1252">
    <w:abstractNumId w:val="656"/>
  </w:num>
  <w:num w:numId="1253">
    <w:abstractNumId w:val="1534"/>
  </w:num>
  <w:num w:numId="1254">
    <w:abstractNumId w:val="73"/>
  </w:num>
  <w:num w:numId="1255">
    <w:abstractNumId w:val="955"/>
  </w:num>
  <w:num w:numId="1256">
    <w:abstractNumId w:val="1777"/>
  </w:num>
  <w:num w:numId="1257">
    <w:abstractNumId w:val="1558"/>
  </w:num>
  <w:num w:numId="1258">
    <w:abstractNumId w:val="894"/>
  </w:num>
  <w:num w:numId="1259">
    <w:abstractNumId w:val="467"/>
  </w:num>
  <w:num w:numId="1260">
    <w:abstractNumId w:val="1316"/>
  </w:num>
  <w:num w:numId="1261">
    <w:abstractNumId w:val="1568"/>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5"/>
  </w:num>
  <w:num w:numId="1270">
    <w:abstractNumId w:val="1785"/>
  </w:num>
  <w:num w:numId="1271">
    <w:abstractNumId w:val="1117"/>
  </w:num>
  <w:num w:numId="1272">
    <w:abstractNumId w:val="1260"/>
  </w:num>
  <w:num w:numId="1273">
    <w:abstractNumId w:val="1143"/>
  </w:num>
  <w:num w:numId="1274">
    <w:abstractNumId w:val="1810"/>
  </w:num>
  <w:num w:numId="1275">
    <w:abstractNumId w:val="1775"/>
  </w:num>
  <w:num w:numId="1276">
    <w:abstractNumId w:val="1140"/>
  </w:num>
  <w:num w:numId="1277">
    <w:abstractNumId w:val="337"/>
  </w:num>
  <w:num w:numId="1278">
    <w:abstractNumId w:val="1247"/>
  </w:num>
  <w:num w:numId="1279">
    <w:abstractNumId w:val="975"/>
  </w:num>
  <w:num w:numId="1280">
    <w:abstractNumId w:val="1016"/>
  </w:num>
  <w:num w:numId="1281">
    <w:abstractNumId w:val="1504"/>
  </w:num>
  <w:num w:numId="1282">
    <w:abstractNumId w:val="427"/>
  </w:num>
  <w:num w:numId="1283">
    <w:abstractNumId w:val="1324"/>
  </w:num>
  <w:num w:numId="1284">
    <w:abstractNumId w:val="1815"/>
  </w:num>
  <w:num w:numId="1285">
    <w:abstractNumId w:val="1516"/>
  </w:num>
  <w:num w:numId="1286">
    <w:abstractNumId w:val="923"/>
  </w:num>
  <w:num w:numId="1287">
    <w:abstractNumId w:val="1674"/>
  </w:num>
  <w:num w:numId="1288">
    <w:abstractNumId w:val="185"/>
  </w:num>
  <w:num w:numId="1289">
    <w:abstractNumId w:val="1529"/>
  </w:num>
  <w:num w:numId="1290">
    <w:abstractNumId w:val="1808"/>
  </w:num>
  <w:num w:numId="1291">
    <w:abstractNumId w:val="1023"/>
  </w:num>
  <w:num w:numId="1292">
    <w:abstractNumId w:val="1293"/>
  </w:num>
  <w:num w:numId="1293">
    <w:abstractNumId w:val="1155"/>
  </w:num>
  <w:num w:numId="1294">
    <w:abstractNumId w:val="182"/>
  </w:num>
  <w:num w:numId="1295">
    <w:abstractNumId w:val="457"/>
  </w:num>
  <w:num w:numId="1296">
    <w:abstractNumId w:val="1651"/>
  </w:num>
  <w:num w:numId="1297">
    <w:abstractNumId w:val="496"/>
  </w:num>
  <w:num w:numId="1298">
    <w:abstractNumId w:val="1427"/>
  </w:num>
  <w:num w:numId="1299">
    <w:abstractNumId w:val="1821"/>
  </w:num>
  <w:num w:numId="1300">
    <w:abstractNumId w:val="455"/>
  </w:num>
  <w:num w:numId="1301">
    <w:abstractNumId w:val="809"/>
  </w:num>
  <w:num w:numId="1302">
    <w:abstractNumId w:val="397"/>
  </w:num>
  <w:num w:numId="1303">
    <w:abstractNumId w:val="872"/>
  </w:num>
  <w:num w:numId="1304">
    <w:abstractNumId w:val="1641"/>
  </w:num>
  <w:num w:numId="1305">
    <w:abstractNumId w:val="717"/>
  </w:num>
  <w:num w:numId="1306">
    <w:abstractNumId w:val="1131"/>
  </w:num>
  <w:num w:numId="1307">
    <w:abstractNumId w:val="1541"/>
  </w:num>
  <w:num w:numId="1308">
    <w:abstractNumId w:val="1575"/>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7"/>
  </w:num>
  <w:num w:numId="1316">
    <w:abstractNumId w:val="860"/>
  </w:num>
  <w:num w:numId="1317">
    <w:abstractNumId w:val="822"/>
  </w:num>
  <w:num w:numId="1318">
    <w:abstractNumId w:val="1722"/>
  </w:num>
  <w:num w:numId="1319">
    <w:abstractNumId w:val="1926"/>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7"/>
  </w:num>
  <w:num w:numId="1329">
    <w:abstractNumId w:val="791"/>
  </w:num>
  <w:num w:numId="1330">
    <w:abstractNumId w:val="52"/>
  </w:num>
  <w:num w:numId="1331">
    <w:abstractNumId w:val="1030"/>
  </w:num>
  <w:num w:numId="1332">
    <w:abstractNumId w:val="433"/>
  </w:num>
  <w:num w:numId="1333">
    <w:abstractNumId w:val="240"/>
  </w:num>
  <w:num w:numId="1334">
    <w:abstractNumId w:val="2031"/>
  </w:num>
  <w:num w:numId="1335">
    <w:abstractNumId w:val="524"/>
  </w:num>
  <w:num w:numId="1336">
    <w:abstractNumId w:val="1374"/>
  </w:num>
  <w:num w:numId="1337">
    <w:abstractNumId w:val="292"/>
  </w:num>
  <w:num w:numId="1338">
    <w:abstractNumId w:val="1321"/>
  </w:num>
  <w:num w:numId="1339">
    <w:abstractNumId w:val="1862"/>
  </w:num>
  <w:num w:numId="1340">
    <w:abstractNumId w:val="1933"/>
  </w:num>
  <w:num w:numId="1341">
    <w:abstractNumId w:val="1148"/>
  </w:num>
  <w:num w:numId="1342">
    <w:abstractNumId w:val="1561"/>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1"/>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8"/>
  </w:num>
  <w:num w:numId="1362">
    <w:abstractNumId w:val="740"/>
  </w:num>
  <w:num w:numId="1363">
    <w:abstractNumId w:val="913"/>
  </w:num>
  <w:num w:numId="1364">
    <w:abstractNumId w:val="1341"/>
  </w:num>
  <w:num w:numId="1365">
    <w:abstractNumId w:val="1296"/>
  </w:num>
  <w:num w:numId="1366">
    <w:abstractNumId w:val="1401"/>
  </w:num>
  <w:num w:numId="1367">
    <w:abstractNumId w:val="1930"/>
  </w:num>
  <w:num w:numId="1368">
    <w:abstractNumId w:val="1277"/>
  </w:num>
  <w:num w:numId="1369">
    <w:abstractNumId w:val="542"/>
  </w:num>
  <w:num w:numId="1370">
    <w:abstractNumId w:val="441"/>
  </w:num>
  <w:num w:numId="1371">
    <w:abstractNumId w:val="466"/>
  </w:num>
  <w:num w:numId="1372">
    <w:abstractNumId w:val="1391"/>
  </w:num>
  <w:num w:numId="1373">
    <w:abstractNumId w:val="1920"/>
  </w:num>
  <w:num w:numId="1374">
    <w:abstractNumId w:val="1985"/>
  </w:num>
  <w:num w:numId="1375">
    <w:abstractNumId w:val="1900"/>
  </w:num>
  <w:num w:numId="1376">
    <w:abstractNumId w:val="1093"/>
  </w:num>
  <w:num w:numId="1377">
    <w:abstractNumId w:val="1584"/>
  </w:num>
  <w:num w:numId="1378">
    <w:abstractNumId w:val="1710"/>
  </w:num>
  <w:num w:numId="1379">
    <w:abstractNumId w:val="151"/>
  </w:num>
  <w:num w:numId="1380">
    <w:abstractNumId w:val="514"/>
  </w:num>
  <w:num w:numId="1381">
    <w:abstractNumId w:val="417"/>
  </w:num>
  <w:num w:numId="1382">
    <w:abstractNumId w:val="1640"/>
  </w:num>
  <w:num w:numId="1383">
    <w:abstractNumId w:val="1301"/>
  </w:num>
  <w:num w:numId="1384">
    <w:abstractNumId w:val="1456"/>
  </w:num>
  <w:num w:numId="1385">
    <w:abstractNumId w:val="631"/>
  </w:num>
  <w:num w:numId="1386">
    <w:abstractNumId w:val="1623"/>
  </w:num>
  <w:num w:numId="1387">
    <w:abstractNumId w:val="1228"/>
  </w:num>
  <w:num w:numId="1388">
    <w:abstractNumId w:val="499"/>
  </w:num>
  <w:num w:numId="1389">
    <w:abstractNumId w:val="1856"/>
  </w:num>
  <w:num w:numId="1390">
    <w:abstractNumId w:val="553"/>
  </w:num>
  <w:num w:numId="1391">
    <w:abstractNumId w:val="533"/>
  </w:num>
  <w:num w:numId="1392">
    <w:abstractNumId w:val="1753"/>
  </w:num>
  <w:num w:numId="1393">
    <w:abstractNumId w:val="1299"/>
  </w:num>
  <w:num w:numId="1394">
    <w:abstractNumId w:val="1906"/>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49"/>
  </w:num>
  <w:num w:numId="1402">
    <w:abstractNumId w:val="536"/>
  </w:num>
  <w:num w:numId="1403">
    <w:abstractNumId w:val="12"/>
  </w:num>
  <w:num w:numId="1404">
    <w:abstractNumId w:val="1826"/>
  </w:num>
  <w:num w:numId="1405">
    <w:abstractNumId w:val="1240"/>
  </w:num>
  <w:num w:numId="1406">
    <w:abstractNumId w:val="22"/>
  </w:num>
  <w:num w:numId="1407">
    <w:abstractNumId w:val="1636"/>
  </w:num>
  <w:num w:numId="1408">
    <w:abstractNumId w:val="1741"/>
  </w:num>
  <w:num w:numId="1409">
    <w:abstractNumId w:val="1451"/>
  </w:num>
  <w:num w:numId="1410">
    <w:abstractNumId w:val="985"/>
  </w:num>
  <w:num w:numId="1411">
    <w:abstractNumId w:val="1596"/>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7"/>
  </w:num>
  <w:num w:numId="1419">
    <w:abstractNumId w:val="1863"/>
  </w:num>
  <w:num w:numId="1420">
    <w:abstractNumId w:val="1772"/>
  </w:num>
  <w:num w:numId="1421">
    <w:abstractNumId w:val="1811"/>
  </w:num>
  <w:num w:numId="1422">
    <w:abstractNumId w:val="379"/>
  </w:num>
  <w:num w:numId="1423">
    <w:abstractNumId w:val="200"/>
  </w:num>
  <w:num w:numId="1424">
    <w:abstractNumId w:val="367"/>
  </w:num>
  <w:num w:numId="1425">
    <w:abstractNumId w:val="1784"/>
  </w:num>
  <w:num w:numId="1426">
    <w:abstractNumId w:val="225"/>
  </w:num>
  <w:num w:numId="1427">
    <w:abstractNumId w:val="654"/>
  </w:num>
  <w:num w:numId="1428">
    <w:abstractNumId w:val="308"/>
  </w:num>
  <w:num w:numId="1429">
    <w:abstractNumId w:val="1533"/>
  </w:num>
  <w:num w:numId="1430">
    <w:abstractNumId w:val="1175"/>
  </w:num>
  <w:num w:numId="1431">
    <w:abstractNumId w:val="1718"/>
  </w:num>
  <w:num w:numId="1432">
    <w:abstractNumId w:val="230"/>
  </w:num>
  <w:num w:numId="1433">
    <w:abstractNumId w:val="494"/>
  </w:num>
  <w:num w:numId="1434">
    <w:abstractNumId w:val="1911"/>
  </w:num>
  <w:num w:numId="1435">
    <w:abstractNumId w:val="1064"/>
  </w:num>
  <w:num w:numId="1436">
    <w:abstractNumId w:val="1204"/>
  </w:num>
  <w:num w:numId="1437">
    <w:abstractNumId w:val="2026"/>
  </w:num>
  <w:num w:numId="1438">
    <w:abstractNumId w:val="126"/>
  </w:num>
  <w:num w:numId="1439">
    <w:abstractNumId w:val="1721"/>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6"/>
  </w:num>
  <w:num w:numId="1448">
    <w:abstractNumId w:val="142"/>
  </w:num>
  <w:num w:numId="1449">
    <w:abstractNumId w:val="1987"/>
  </w:num>
  <w:num w:numId="1450">
    <w:abstractNumId w:val="1031"/>
  </w:num>
  <w:num w:numId="1451">
    <w:abstractNumId w:val="1114"/>
  </w:num>
  <w:num w:numId="1452">
    <w:abstractNumId w:val="1182"/>
  </w:num>
  <w:num w:numId="1453">
    <w:abstractNumId w:val="15"/>
  </w:num>
  <w:num w:numId="1454">
    <w:abstractNumId w:val="1807"/>
  </w:num>
  <w:num w:numId="1455">
    <w:abstractNumId w:val="66"/>
  </w:num>
  <w:num w:numId="1456">
    <w:abstractNumId w:val="1252"/>
  </w:num>
  <w:num w:numId="1457">
    <w:abstractNumId w:val="503"/>
  </w:num>
  <w:num w:numId="1458">
    <w:abstractNumId w:val="1699"/>
  </w:num>
  <w:num w:numId="1459">
    <w:abstractNumId w:val="1713"/>
  </w:num>
  <w:num w:numId="1460">
    <w:abstractNumId w:val="1292"/>
  </w:num>
  <w:num w:numId="1461">
    <w:abstractNumId w:val="1051"/>
  </w:num>
  <w:num w:numId="1462">
    <w:abstractNumId w:val="1436"/>
  </w:num>
  <w:num w:numId="1463">
    <w:abstractNumId w:val="701"/>
  </w:num>
  <w:num w:numId="1464">
    <w:abstractNumId w:val="1608"/>
  </w:num>
  <w:num w:numId="1465">
    <w:abstractNumId w:val="492"/>
  </w:num>
  <w:num w:numId="1466">
    <w:abstractNumId w:val="1196"/>
  </w:num>
  <w:num w:numId="1467">
    <w:abstractNumId w:val="16"/>
  </w:num>
  <w:num w:numId="1468">
    <w:abstractNumId w:val="1644"/>
  </w:num>
  <w:num w:numId="1469">
    <w:abstractNumId w:val="1317"/>
  </w:num>
  <w:num w:numId="1470">
    <w:abstractNumId w:val="1382"/>
  </w:num>
  <w:num w:numId="1471">
    <w:abstractNumId w:val="1187"/>
  </w:num>
  <w:num w:numId="1472">
    <w:abstractNumId w:val="1931"/>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8"/>
  </w:num>
  <w:num w:numId="1480">
    <w:abstractNumId w:val="1803"/>
  </w:num>
  <w:num w:numId="1481">
    <w:abstractNumId w:val="1426"/>
  </w:num>
  <w:num w:numId="1482">
    <w:abstractNumId w:val="154"/>
  </w:num>
  <w:num w:numId="1483">
    <w:abstractNumId w:val="140"/>
  </w:num>
  <w:num w:numId="1484">
    <w:abstractNumId w:val="1151"/>
  </w:num>
  <w:num w:numId="1485">
    <w:abstractNumId w:val="1506"/>
  </w:num>
  <w:num w:numId="1486">
    <w:abstractNumId w:val="1613"/>
  </w:num>
  <w:num w:numId="1487">
    <w:abstractNumId w:val="1563"/>
  </w:num>
  <w:num w:numId="1488">
    <w:abstractNumId w:val="782"/>
  </w:num>
  <w:num w:numId="1489">
    <w:abstractNumId w:val="1092"/>
  </w:num>
  <w:num w:numId="1490">
    <w:abstractNumId w:val="1844"/>
  </w:num>
  <w:num w:numId="1491">
    <w:abstractNumId w:val="1149"/>
  </w:num>
  <w:num w:numId="1492">
    <w:abstractNumId w:val="834"/>
  </w:num>
  <w:num w:numId="1493">
    <w:abstractNumId w:val="264"/>
  </w:num>
  <w:num w:numId="1494">
    <w:abstractNumId w:val="961"/>
  </w:num>
  <w:num w:numId="1495">
    <w:abstractNumId w:val="2034"/>
  </w:num>
  <w:num w:numId="1496">
    <w:abstractNumId w:val="1886"/>
  </w:num>
  <w:num w:numId="1497">
    <w:abstractNumId w:val="1231"/>
  </w:num>
  <w:num w:numId="1498">
    <w:abstractNumId w:val="674"/>
  </w:num>
  <w:num w:numId="1499">
    <w:abstractNumId w:val="1999"/>
  </w:num>
  <w:num w:numId="1500">
    <w:abstractNumId w:val="618"/>
  </w:num>
  <w:num w:numId="1501">
    <w:abstractNumId w:val="1694"/>
  </w:num>
  <w:num w:numId="1502">
    <w:abstractNumId w:val="1521"/>
  </w:num>
  <w:num w:numId="1503">
    <w:abstractNumId w:val="1870"/>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4"/>
  </w:num>
  <w:num w:numId="1520">
    <w:abstractNumId w:val="1439"/>
  </w:num>
  <w:num w:numId="1521">
    <w:abstractNumId w:val="1759"/>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5"/>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6"/>
  </w:num>
  <w:num w:numId="1537">
    <w:abstractNumId w:val="1224"/>
  </w:num>
  <w:num w:numId="1538">
    <w:abstractNumId w:val="526"/>
  </w:num>
  <w:num w:numId="1539">
    <w:abstractNumId w:val="1677"/>
  </w:num>
  <w:num w:numId="1540">
    <w:abstractNumId w:val="830"/>
  </w:num>
  <w:num w:numId="1541">
    <w:abstractNumId w:val="875"/>
  </w:num>
  <w:num w:numId="1542">
    <w:abstractNumId w:val="1191"/>
  </w:num>
  <w:num w:numId="1543">
    <w:abstractNumId w:val="76"/>
  </w:num>
  <w:num w:numId="1544">
    <w:abstractNumId w:val="845"/>
  </w:num>
  <w:num w:numId="1545">
    <w:abstractNumId w:val="1658"/>
  </w:num>
  <w:num w:numId="1546">
    <w:abstractNumId w:val="596"/>
  </w:num>
  <w:num w:numId="1547">
    <w:abstractNumId w:val="648"/>
  </w:num>
  <w:num w:numId="1548">
    <w:abstractNumId w:val="1378"/>
  </w:num>
  <w:num w:numId="1549">
    <w:abstractNumId w:val="1857"/>
  </w:num>
  <w:num w:numId="1550">
    <w:abstractNumId w:val="1080"/>
  </w:num>
  <w:num w:numId="1551">
    <w:abstractNumId w:val="1932"/>
  </w:num>
  <w:num w:numId="1552">
    <w:abstractNumId w:val="1953"/>
  </w:num>
  <w:num w:numId="1553">
    <w:abstractNumId w:val="551"/>
  </w:num>
  <w:num w:numId="1554">
    <w:abstractNumId w:val="365"/>
  </w:num>
  <w:num w:numId="1555">
    <w:abstractNumId w:val="813"/>
  </w:num>
  <w:num w:numId="1556">
    <w:abstractNumId w:val="907"/>
  </w:num>
  <w:num w:numId="1557">
    <w:abstractNumId w:val="979"/>
  </w:num>
  <w:num w:numId="1558">
    <w:abstractNumId w:val="1783"/>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7"/>
  </w:num>
  <w:num w:numId="1566">
    <w:abstractNumId w:val="768"/>
  </w:num>
  <w:num w:numId="1567">
    <w:abstractNumId w:val="430"/>
  </w:num>
  <w:num w:numId="1568">
    <w:abstractNumId w:val="480"/>
  </w:num>
  <w:num w:numId="1569">
    <w:abstractNumId w:val="81"/>
  </w:num>
  <w:num w:numId="1570">
    <w:abstractNumId w:val="1801"/>
  </w:num>
  <w:num w:numId="1571">
    <w:abstractNumId w:val="825"/>
  </w:num>
  <w:num w:numId="1572">
    <w:abstractNumId w:val="1973"/>
  </w:num>
  <w:num w:numId="1573">
    <w:abstractNumId w:val="883"/>
  </w:num>
  <w:num w:numId="1574">
    <w:abstractNumId w:val="1589"/>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6"/>
  </w:num>
  <w:num w:numId="1582">
    <w:abstractNumId w:val="1331"/>
  </w:num>
  <w:num w:numId="1583">
    <w:abstractNumId w:val="24"/>
  </w:num>
  <w:num w:numId="1584">
    <w:abstractNumId w:val="885"/>
  </w:num>
  <w:num w:numId="1585">
    <w:abstractNumId w:val="1765"/>
  </w:num>
  <w:num w:numId="1586">
    <w:abstractNumId w:val="1951"/>
  </w:num>
  <w:num w:numId="1587">
    <w:abstractNumId w:val="1478"/>
  </w:num>
  <w:num w:numId="1588">
    <w:abstractNumId w:val="1806"/>
  </w:num>
  <w:num w:numId="1589">
    <w:abstractNumId w:val="892"/>
  </w:num>
  <w:num w:numId="1590">
    <w:abstractNumId w:val="1883"/>
  </w:num>
  <w:num w:numId="1591">
    <w:abstractNumId w:val="1119"/>
  </w:num>
  <w:num w:numId="1592">
    <w:abstractNumId w:val="1485"/>
  </w:num>
  <w:num w:numId="1593">
    <w:abstractNumId w:val="431"/>
  </w:num>
  <w:num w:numId="1594">
    <w:abstractNumId w:val="229"/>
  </w:num>
  <w:num w:numId="1595">
    <w:abstractNumId w:val="256"/>
  </w:num>
  <w:num w:numId="1596">
    <w:abstractNumId w:val="1552"/>
  </w:num>
  <w:num w:numId="1597">
    <w:abstractNumId w:val="546"/>
  </w:num>
  <w:num w:numId="1598">
    <w:abstractNumId w:val="212"/>
  </w:num>
  <w:num w:numId="1599">
    <w:abstractNumId w:val="1974"/>
  </w:num>
  <w:num w:numId="1600">
    <w:abstractNumId w:val="1735"/>
  </w:num>
  <w:num w:numId="1601">
    <w:abstractNumId w:val="1067"/>
  </w:num>
  <w:num w:numId="1602">
    <w:abstractNumId w:val="31"/>
  </w:num>
  <w:num w:numId="1603">
    <w:abstractNumId w:val="1452"/>
  </w:num>
  <w:num w:numId="1604">
    <w:abstractNumId w:val="976"/>
  </w:num>
  <w:num w:numId="1605">
    <w:abstractNumId w:val="362"/>
  </w:num>
  <w:num w:numId="1606">
    <w:abstractNumId w:val="251"/>
  </w:num>
  <w:num w:numId="1607">
    <w:abstractNumId w:val="27"/>
  </w:num>
  <w:num w:numId="1608">
    <w:abstractNumId w:val="1833"/>
  </w:num>
  <w:num w:numId="1609">
    <w:abstractNumId w:val="1675"/>
  </w:num>
  <w:num w:numId="1610">
    <w:abstractNumId w:val="1025"/>
  </w:num>
  <w:num w:numId="1611">
    <w:abstractNumId w:val="1763"/>
  </w:num>
  <w:num w:numId="1612">
    <w:abstractNumId w:val="983"/>
  </w:num>
  <w:num w:numId="1613">
    <w:abstractNumId w:val="1657"/>
  </w:num>
  <w:num w:numId="1614">
    <w:abstractNumId w:val="1195"/>
  </w:num>
  <w:num w:numId="1615">
    <w:abstractNumId w:val="582"/>
  </w:num>
  <w:num w:numId="1616">
    <w:abstractNumId w:val="934"/>
  </w:num>
  <w:num w:numId="1617">
    <w:abstractNumId w:val="347"/>
  </w:num>
  <w:num w:numId="1618">
    <w:abstractNumId w:val="1566"/>
  </w:num>
  <w:num w:numId="1619">
    <w:abstractNumId w:val="1680"/>
  </w:num>
  <w:num w:numId="1620">
    <w:abstractNumId w:val="677"/>
  </w:num>
  <w:num w:numId="1621">
    <w:abstractNumId w:val="1108"/>
  </w:num>
  <w:num w:numId="1622">
    <w:abstractNumId w:val="1249"/>
  </w:num>
  <w:num w:numId="1623">
    <w:abstractNumId w:val="645"/>
  </w:num>
  <w:num w:numId="1624">
    <w:abstractNumId w:val="2038"/>
  </w:num>
  <w:num w:numId="1625">
    <w:abstractNumId w:val="1761"/>
  </w:num>
  <w:num w:numId="1626">
    <w:abstractNumId w:val="588"/>
  </w:num>
  <w:num w:numId="1627">
    <w:abstractNumId w:val="339"/>
  </w:num>
  <w:num w:numId="1628">
    <w:abstractNumId w:val="1878"/>
  </w:num>
  <w:num w:numId="1629">
    <w:abstractNumId w:val="1176"/>
  </w:num>
  <w:num w:numId="1630">
    <w:abstractNumId w:val="57"/>
  </w:num>
  <w:num w:numId="1631">
    <w:abstractNumId w:val="348"/>
  </w:num>
  <w:num w:numId="1632">
    <w:abstractNumId w:val="1617"/>
  </w:num>
  <w:num w:numId="1633">
    <w:abstractNumId w:val="1418"/>
  </w:num>
  <w:num w:numId="1634">
    <w:abstractNumId w:val="1692"/>
  </w:num>
  <w:num w:numId="1635">
    <w:abstractNumId w:val="1310"/>
  </w:num>
  <w:num w:numId="1636">
    <w:abstractNumId w:val="1633"/>
  </w:num>
  <w:num w:numId="1637">
    <w:abstractNumId w:val="1905"/>
  </w:num>
  <w:num w:numId="1638">
    <w:abstractNumId w:val="1665"/>
  </w:num>
  <w:num w:numId="1639">
    <w:abstractNumId w:val="1715"/>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7"/>
  </w:num>
  <w:num w:numId="1647">
    <w:abstractNumId w:val="1284"/>
  </w:num>
  <w:num w:numId="1648">
    <w:abstractNumId w:val="193"/>
  </w:num>
  <w:num w:numId="1649">
    <w:abstractNumId w:val="2006"/>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4"/>
  </w:num>
  <w:num w:numId="1657">
    <w:abstractNumId w:val="1492"/>
  </w:num>
  <w:num w:numId="1658">
    <w:abstractNumId w:val="1272"/>
  </w:num>
  <w:num w:numId="1659">
    <w:abstractNumId w:val="1991"/>
  </w:num>
  <w:num w:numId="1660">
    <w:abstractNumId w:val="2010"/>
  </w:num>
  <w:num w:numId="1661">
    <w:abstractNumId w:val="771"/>
  </w:num>
  <w:num w:numId="1662">
    <w:abstractNumId w:val="1219"/>
  </w:num>
  <w:num w:numId="1663">
    <w:abstractNumId w:val="1232"/>
  </w:num>
  <w:num w:numId="1664">
    <w:abstractNumId w:val="624"/>
  </w:num>
  <w:num w:numId="1665">
    <w:abstractNumId w:val="65"/>
  </w:num>
  <w:num w:numId="1666">
    <w:abstractNumId w:val="1634"/>
  </w:num>
  <w:num w:numId="1667">
    <w:abstractNumId w:val="1754"/>
  </w:num>
  <w:num w:numId="1668">
    <w:abstractNumId w:val="1868"/>
  </w:num>
  <w:num w:numId="1669">
    <w:abstractNumId w:val="1660"/>
  </w:num>
  <w:num w:numId="1670">
    <w:abstractNumId w:val="1531"/>
  </w:num>
  <w:num w:numId="1671">
    <w:abstractNumId w:val="761"/>
  </w:num>
  <w:num w:numId="1672">
    <w:abstractNumId w:val="1981"/>
  </w:num>
  <w:num w:numId="1673">
    <w:abstractNumId w:val="1203"/>
  </w:num>
  <w:num w:numId="1674">
    <w:abstractNumId w:val="1538"/>
  </w:num>
  <w:num w:numId="1675">
    <w:abstractNumId w:val="4"/>
  </w:num>
  <w:num w:numId="1676">
    <w:abstractNumId w:val="1206"/>
  </w:num>
  <w:num w:numId="1677">
    <w:abstractNumId w:val="971"/>
  </w:num>
  <w:num w:numId="1678">
    <w:abstractNumId w:val="1271"/>
  </w:num>
  <w:num w:numId="1679">
    <w:abstractNumId w:val="793"/>
  </w:num>
  <w:num w:numId="1680">
    <w:abstractNumId w:val="1949"/>
  </w:num>
  <w:num w:numId="1681">
    <w:abstractNumId w:val="1412"/>
  </w:num>
  <w:num w:numId="1682">
    <w:abstractNumId w:val="1624"/>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4"/>
  </w:num>
  <w:num w:numId="1690">
    <w:abstractNumId w:val="96"/>
  </w:num>
  <w:num w:numId="1691">
    <w:abstractNumId w:val="986"/>
  </w:num>
  <w:num w:numId="1692">
    <w:abstractNumId w:val="115"/>
  </w:num>
  <w:num w:numId="1693">
    <w:abstractNumId w:val="1614"/>
  </w:num>
  <w:num w:numId="1694">
    <w:abstractNumId w:val="1199"/>
  </w:num>
  <w:num w:numId="1695">
    <w:abstractNumId w:val="1704"/>
  </w:num>
  <w:num w:numId="1696">
    <w:abstractNumId w:val="1649"/>
  </w:num>
  <w:num w:numId="1697">
    <w:abstractNumId w:val="1830"/>
  </w:num>
  <w:num w:numId="1698">
    <w:abstractNumId w:val="1375"/>
  </w:num>
  <w:num w:numId="1699">
    <w:abstractNumId w:val="898"/>
  </w:num>
  <w:num w:numId="1700">
    <w:abstractNumId w:val="1288"/>
  </w:num>
  <w:num w:numId="1701">
    <w:abstractNumId w:val="1327"/>
  </w:num>
  <w:num w:numId="1702">
    <w:abstractNumId w:val="1836"/>
  </w:num>
  <w:num w:numId="1703">
    <w:abstractNumId w:val="1049"/>
  </w:num>
  <w:num w:numId="1704">
    <w:abstractNumId w:val="1053"/>
  </w:num>
  <w:num w:numId="1705">
    <w:abstractNumId w:val="101"/>
  </w:num>
  <w:num w:numId="1706">
    <w:abstractNumId w:val="1434"/>
  </w:num>
  <w:num w:numId="1707">
    <w:abstractNumId w:val="2008"/>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6"/>
  </w:num>
  <w:num w:numId="1717">
    <w:abstractNumId w:val="1402"/>
  </w:num>
  <w:num w:numId="1718">
    <w:abstractNumId w:val="1627"/>
  </w:num>
  <w:num w:numId="1719">
    <w:abstractNumId w:val="1745"/>
  </w:num>
  <w:num w:numId="1720">
    <w:abstractNumId w:val="1695"/>
  </w:num>
  <w:num w:numId="1721">
    <w:abstractNumId w:val="1747"/>
  </w:num>
  <w:num w:numId="1722">
    <w:abstractNumId w:val="531"/>
  </w:num>
  <w:num w:numId="1723">
    <w:abstractNumId w:val="901"/>
  </w:num>
  <w:num w:numId="1724">
    <w:abstractNumId w:val="303"/>
  </w:num>
  <w:num w:numId="1725">
    <w:abstractNumId w:val="1489"/>
  </w:num>
  <w:num w:numId="1726">
    <w:abstractNumId w:val="540"/>
  </w:num>
  <w:num w:numId="1727">
    <w:abstractNumId w:val="638"/>
  </w:num>
  <w:num w:numId="1728">
    <w:abstractNumId w:val="1005"/>
  </w:num>
  <w:num w:numId="1729">
    <w:abstractNumId w:val="1946"/>
  </w:num>
  <w:num w:numId="1730">
    <w:abstractNumId w:val="692"/>
  </w:num>
  <w:num w:numId="1731">
    <w:abstractNumId w:val="1216"/>
  </w:num>
  <w:num w:numId="1732">
    <w:abstractNumId w:val="2030"/>
  </w:num>
  <w:num w:numId="1733">
    <w:abstractNumId w:val="787"/>
  </w:num>
  <w:num w:numId="1734">
    <w:abstractNumId w:val="504"/>
  </w:num>
  <w:num w:numId="1735">
    <w:abstractNumId w:val="299"/>
  </w:num>
  <w:num w:numId="1736">
    <w:abstractNumId w:val="1477"/>
  </w:num>
  <w:num w:numId="1737">
    <w:abstractNumId w:val="1925"/>
  </w:num>
  <w:num w:numId="1738">
    <w:abstractNumId w:val="1223"/>
  </w:num>
  <w:num w:numId="1739">
    <w:abstractNumId w:val="46"/>
  </w:num>
  <w:num w:numId="1740">
    <w:abstractNumId w:val="86"/>
  </w:num>
  <w:num w:numId="1741">
    <w:abstractNumId w:val="1712"/>
  </w:num>
  <w:num w:numId="1742">
    <w:abstractNumId w:val="1653"/>
  </w:num>
  <w:num w:numId="1743">
    <w:abstractNumId w:val="106"/>
  </w:num>
  <w:num w:numId="1744">
    <w:abstractNumId w:val="253"/>
  </w:num>
  <w:num w:numId="1745">
    <w:abstractNumId w:val="1509"/>
  </w:num>
  <w:num w:numId="1746">
    <w:abstractNumId w:val="600"/>
  </w:num>
  <w:num w:numId="1747">
    <w:abstractNumId w:val="155"/>
  </w:num>
  <w:num w:numId="1748">
    <w:abstractNumId w:val="421"/>
  </w:num>
  <w:num w:numId="1749">
    <w:abstractNumId w:val="1567"/>
  </w:num>
  <w:num w:numId="1750">
    <w:abstractNumId w:val="953"/>
  </w:num>
  <w:num w:numId="1751">
    <w:abstractNumId w:val="1716"/>
  </w:num>
  <w:num w:numId="1752">
    <w:abstractNumId w:val="1717"/>
  </w:num>
  <w:num w:numId="1753">
    <w:abstractNumId w:val="572"/>
  </w:num>
  <w:num w:numId="1754">
    <w:abstractNumId w:val="605"/>
  </w:num>
  <w:num w:numId="1755">
    <w:abstractNumId w:val="1996"/>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1"/>
  </w:num>
  <w:num w:numId="1767">
    <w:abstractNumId w:val="705"/>
  </w:num>
  <w:num w:numId="1768">
    <w:abstractNumId w:val="1881"/>
  </w:num>
  <w:num w:numId="1769">
    <w:abstractNumId w:val="1357"/>
  </w:num>
  <w:num w:numId="1770">
    <w:abstractNumId w:val="1197"/>
  </w:num>
  <w:num w:numId="1771">
    <w:abstractNumId w:val="290"/>
  </w:num>
  <w:num w:numId="1772">
    <w:abstractNumId w:val="1960"/>
  </w:num>
  <w:num w:numId="1773">
    <w:abstractNumId w:val="1392"/>
  </w:num>
  <w:num w:numId="1774">
    <w:abstractNumId w:val="719"/>
  </w:num>
  <w:num w:numId="1775">
    <w:abstractNumId w:val="1590"/>
  </w:num>
  <w:num w:numId="1776">
    <w:abstractNumId w:val="355"/>
  </w:num>
  <w:num w:numId="1777">
    <w:abstractNumId w:val="743"/>
  </w:num>
  <w:num w:numId="1778">
    <w:abstractNumId w:val="989"/>
  </w:num>
  <w:num w:numId="1779">
    <w:abstractNumId w:val="762"/>
  </w:num>
  <w:num w:numId="1780">
    <w:abstractNumId w:val="959"/>
  </w:num>
  <w:num w:numId="1781">
    <w:abstractNumId w:val="1611"/>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59"/>
  </w:num>
  <w:num w:numId="1789">
    <w:abstractNumId w:val="819"/>
  </w:num>
  <w:num w:numId="1790">
    <w:abstractNumId w:val="1989"/>
  </w:num>
  <w:num w:numId="1791">
    <w:abstractNumId w:val="64"/>
  </w:num>
  <w:num w:numId="1792">
    <w:abstractNumId w:val="969"/>
  </w:num>
  <w:num w:numId="1793">
    <w:abstractNumId w:val="861"/>
  </w:num>
  <w:num w:numId="1794">
    <w:abstractNumId w:val="1033"/>
  </w:num>
  <w:num w:numId="1795">
    <w:abstractNumId w:val="1156"/>
  </w:num>
  <w:num w:numId="1796">
    <w:abstractNumId w:val="1816"/>
  </w:num>
  <w:num w:numId="1797">
    <w:abstractNumId w:val="1144"/>
  </w:num>
  <w:num w:numId="1798">
    <w:abstractNumId w:val="1442"/>
  </w:num>
  <w:num w:numId="1799">
    <w:abstractNumId w:val="1096"/>
  </w:num>
  <w:num w:numId="1800">
    <w:abstractNumId w:val="607"/>
  </w:num>
  <w:num w:numId="1801">
    <w:abstractNumId w:val="284"/>
  </w:num>
  <w:num w:numId="1802">
    <w:abstractNumId w:val="1642"/>
  </w:num>
  <w:num w:numId="1803">
    <w:abstractNumId w:val="381"/>
  </w:num>
  <w:num w:numId="1804">
    <w:abstractNumId w:val="1145"/>
  </w:num>
  <w:num w:numId="1805">
    <w:abstractNumId w:val="1847"/>
  </w:num>
  <w:num w:numId="1806">
    <w:abstractNumId w:val="304"/>
  </w:num>
  <w:num w:numId="1807">
    <w:abstractNumId w:val="21"/>
  </w:num>
  <w:num w:numId="1808">
    <w:abstractNumId w:val="1646"/>
  </w:num>
  <w:num w:numId="1809">
    <w:abstractNumId w:val="958"/>
  </w:num>
  <w:num w:numId="1810">
    <w:abstractNumId w:val="1586"/>
  </w:num>
  <w:num w:numId="1811">
    <w:abstractNumId w:val="1902"/>
  </w:num>
  <w:num w:numId="1812">
    <w:abstractNumId w:val="757"/>
  </w:num>
  <w:num w:numId="1813">
    <w:abstractNumId w:val="49"/>
  </w:num>
  <w:num w:numId="1814">
    <w:abstractNumId w:val="1994"/>
  </w:num>
  <w:num w:numId="1815">
    <w:abstractNumId w:val="1070"/>
  </w:num>
  <w:num w:numId="1816">
    <w:abstractNumId w:val="678"/>
  </w:num>
  <w:num w:numId="1817">
    <w:abstractNumId w:val="1352"/>
  </w:num>
  <w:num w:numId="1818">
    <w:abstractNumId w:val="789"/>
  </w:num>
  <w:num w:numId="1819">
    <w:abstractNumId w:val="1800"/>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6"/>
  </w:num>
  <w:num w:numId="1833">
    <w:abstractNumId w:val="879"/>
  </w:num>
  <w:num w:numId="1834">
    <w:abstractNumId w:val="608"/>
  </w:num>
  <w:num w:numId="1835">
    <w:abstractNumId w:val="936"/>
  </w:num>
  <w:num w:numId="1836">
    <w:abstractNumId w:val="1342"/>
  </w:num>
  <w:num w:numId="1837">
    <w:abstractNumId w:val="753"/>
  </w:num>
  <w:num w:numId="1838">
    <w:abstractNumId w:val="1880"/>
  </w:num>
  <w:num w:numId="1839">
    <w:abstractNumId w:val="36"/>
  </w:num>
  <w:num w:numId="1840">
    <w:abstractNumId w:val="305"/>
  </w:num>
  <w:num w:numId="1841">
    <w:abstractNumId w:val="414"/>
  </w:num>
  <w:num w:numId="1842">
    <w:abstractNumId w:val="1942"/>
  </w:num>
  <w:num w:numId="1843">
    <w:abstractNumId w:val="826"/>
  </w:num>
  <w:num w:numId="1844">
    <w:abstractNumId w:val="592"/>
  </w:num>
  <w:num w:numId="1845">
    <w:abstractNumId w:val="1124"/>
  </w:num>
  <w:num w:numId="1846">
    <w:abstractNumId w:val="195"/>
  </w:num>
  <w:num w:numId="1847">
    <w:abstractNumId w:val="317"/>
  </w:num>
  <w:num w:numId="1848">
    <w:abstractNumId w:val="1820"/>
  </w:num>
  <w:num w:numId="1849">
    <w:abstractNumId w:val="1547"/>
  </w:num>
  <w:num w:numId="1850">
    <w:abstractNumId w:val="1681"/>
  </w:num>
  <w:num w:numId="1851">
    <w:abstractNumId w:val="1482"/>
  </w:num>
  <w:num w:numId="1852">
    <w:abstractNumId w:val="1908"/>
  </w:num>
  <w:num w:numId="1853">
    <w:abstractNumId w:val="1969"/>
  </w:num>
  <w:num w:numId="1854">
    <w:abstractNumId w:val="1103"/>
  </w:num>
  <w:num w:numId="1855">
    <w:abstractNumId w:val="1075"/>
  </w:num>
  <w:num w:numId="1856">
    <w:abstractNumId w:val="1729"/>
  </w:num>
  <w:num w:numId="1857">
    <w:abstractNumId w:val="2043"/>
  </w:num>
  <w:num w:numId="1858">
    <w:abstractNumId w:val="1523"/>
  </w:num>
  <w:num w:numId="1859">
    <w:abstractNumId w:val="962"/>
  </w:num>
  <w:num w:numId="1860">
    <w:abstractNumId w:val="1606"/>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2"/>
  </w:num>
  <w:num w:numId="1870">
    <w:abstractNumId w:val="90"/>
  </w:num>
  <w:num w:numId="1871">
    <w:abstractNumId w:val="1021"/>
  </w:num>
  <w:num w:numId="1872">
    <w:abstractNumId w:val="1790"/>
  </w:num>
  <w:num w:numId="1873">
    <w:abstractNumId w:val="1137"/>
  </w:num>
  <w:num w:numId="1874">
    <w:abstractNumId w:val="1594"/>
  </w:num>
  <w:num w:numId="1875">
    <w:abstractNumId w:val="1100"/>
  </w:num>
  <w:num w:numId="1876">
    <w:abstractNumId w:val="425"/>
  </w:num>
  <w:num w:numId="1877">
    <w:abstractNumId w:val="1837"/>
  </w:num>
  <w:num w:numId="1878">
    <w:abstractNumId w:val="1907"/>
  </w:num>
  <w:num w:numId="1879">
    <w:abstractNumId w:val="1625"/>
  </w:num>
  <w:num w:numId="1880">
    <w:abstractNumId w:val="1066"/>
  </w:num>
  <w:num w:numId="1881">
    <w:abstractNumId w:val="1758"/>
  </w:num>
  <w:num w:numId="1882">
    <w:abstractNumId w:val="1824"/>
  </w:num>
  <w:num w:numId="1883">
    <w:abstractNumId w:val="1601"/>
  </w:num>
  <w:num w:numId="1884">
    <w:abstractNumId w:val="1638"/>
  </w:num>
  <w:num w:numId="1885">
    <w:abstractNumId w:val="1526"/>
  </w:num>
  <w:num w:numId="1886">
    <w:abstractNumId w:val="2003"/>
  </w:num>
  <w:num w:numId="1887">
    <w:abstractNumId w:val="876"/>
  </w:num>
  <w:num w:numId="1888">
    <w:abstractNumId w:val="2044"/>
  </w:num>
  <w:num w:numId="1889">
    <w:abstractNumId w:val="1572"/>
  </w:num>
  <w:num w:numId="1890">
    <w:abstractNumId w:val="1091"/>
  </w:num>
  <w:num w:numId="1891">
    <w:abstractNumId w:val="1549"/>
  </w:num>
  <w:num w:numId="1892">
    <w:abstractNumId w:val="576"/>
  </w:num>
  <w:num w:numId="1893">
    <w:abstractNumId w:val="2036"/>
  </w:num>
  <w:num w:numId="1894">
    <w:abstractNumId w:val="1507"/>
  </w:num>
  <w:num w:numId="1895">
    <w:abstractNumId w:val="434"/>
  </w:num>
  <w:num w:numId="1896">
    <w:abstractNumId w:val="1262"/>
  </w:num>
  <w:num w:numId="1897">
    <w:abstractNumId w:val="1957"/>
  </w:num>
  <w:num w:numId="1898">
    <w:abstractNumId w:val="1353"/>
  </w:num>
  <w:num w:numId="1899">
    <w:abstractNumId w:val="1141"/>
  </w:num>
  <w:num w:numId="1900">
    <w:abstractNumId w:val="10"/>
  </w:num>
  <w:num w:numId="1901">
    <w:abstractNumId w:val="2016"/>
  </w:num>
  <w:num w:numId="1902">
    <w:abstractNumId w:val="1019"/>
  </w:num>
  <w:num w:numId="1903">
    <w:abstractNumId w:val="1714"/>
  </w:num>
  <w:num w:numId="1904">
    <w:abstractNumId w:val="698"/>
  </w:num>
  <w:num w:numId="1905">
    <w:abstractNumId w:val="1471"/>
  </w:num>
  <w:num w:numId="1906">
    <w:abstractNumId w:val="1040"/>
  </w:num>
  <w:num w:numId="1907">
    <w:abstractNumId w:val="1257"/>
  </w:num>
  <w:num w:numId="1908">
    <w:abstractNumId w:val="1896"/>
  </w:num>
  <w:num w:numId="1909">
    <w:abstractNumId w:val="543"/>
  </w:num>
  <w:num w:numId="1910">
    <w:abstractNumId w:val="1281"/>
  </w:num>
  <w:num w:numId="1911">
    <w:abstractNumId w:val="1851"/>
  </w:num>
  <w:num w:numId="1912">
    <w:abstractNumId w:val="1398"/>
  </w:num>
  <w:num w:numId="1913">
    <w:abstractNumId w:val="1123"/>
  </w:num>
  <w:num w:numId="1914">
    <w:abstractNumId w:val="1577"/>
  </w:num>
  <w:num w:numId="1915">
    <w:abstractNumId w:val="1858"/>
  </w:num>
  <w:num w:numId="1916">
    <w:abstractNumId w:val="1786"/>
  </w:num>
  <w:num w:numId="1917">
    <w:abstractNumId w:val="306"/>
  </w:num>
  <w:num w:numId="1918">
    <w:abstractNumId w:val="1737"/>
  </w:num>
  <w:num w:numId="1919">
    <w:abstractNumId w:val="625"/>
  </w:num>
  <w:num w:numId="1920">
    <w:abstractNumId w:val="1476"/>
  </w:num>
  <w:num w:numId="1921">
    <w:abstractNumId w:val="420"/>
  </w:num>
  <w:num w:numId="1922">
    <w:abstractNumId w:val="2029"/>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8"/>
  </w:num>
  <w:num w:numId="1931">
    <w:abstractNumId w:val="2002"/>
  </w:num>
  <w:num w:numId="1932">
    <w:abstractNumId w:val="418"/>
  </w:num>
  <w:num w:numId="1933">
    <w:abstractNumId w:val="450"/>
  </w:num>
  <w:num w:numId="1934">
    <w:abstractNumId w:val="689"/>
  </w:num>
  <w:num w:numId="1935">
    <w:abstractNumId w:val="1776"/>
  </w:num>
  <w:num w:numId="1936">
    <w:abstractNumId w:val="1762"/>
  </w:num>
  <w:num w:numId="1937">
    <w:abstractNumId w:val="1970"/>
  </w:num>
  <w:num w:numId="1938">
    <w:abstractNumId w:val="1094"/>
  </w:num>
  <w:num w:numId="1939">
    <w:abstractNumId w:val="712"/>
  </w:num>
  <w:num w:numId="1940">
    <w:abstractNumId w:val="1616"/>
  </w:num>
  <w:num w:numId="1941">
    <w:abstractNumId w:val="170"/>
  </w:num>
  <w:num w:numId="1942">
    <w:abstractNumId w:val="1014"/>
  </w:num>
  <w:num w:numId="1943">
    <w:abstractNumId w:val="1570"/>
  </w:num>
  <w:num w:numId="1944">
    <w:abstractNumId w:val="713"/>
  </w:num>
  <w:num w:numId="1945">
    <w:abstractNumId w:val="1364"/>
  </w:num>
  <w:num w:numId="1946">
    <w:abstractNumId w:val="919"/>
  </w:num>
  <w:num w:numId="1947">
    <w:abstractNumId w:val="1703"/>
  </w:num>
  <w:num w:numId="1948">
    <w:abstractNumId w:val="868"/>
  </w:num>
  <w:num w:numId="1949">
    <w:abstractNumId w:val="922"/>
  </w:num>
  <w:num w:numId="1950">
    <w:abstractNumId w:val="1263"/>
  </w:num>
  <w:num w:numId="1951">
    <w:abstractNumId w:val="1914"/>
  </w:num>
  <w:num w:numId="1952">
    <w:abstractNumId w:val="159"/>
  </w:num>
  <w:num w:numId="1953">
    <w:abstractNumId w:val="2032"/>
  </w:num>
  <w:num w:numId="1954">
    <w:abstractNumId w:val="1043"/>
  </w:num>
  <w:num w:numId="1955">
    <w:abstractNumId w:val="1938"/>
  </w:num>
  <w:num w:numId="1956">
    <w:abstractNumId w:val="1842"/>
  </w:num>
  <w:num w:numId="1957">
    <w:abstractNumId w:val="120"/>
  </w:num>
  <w:num w:numId="1958">
    <w:abstractNumId w:val="1006"/>
  </w:num>
  <w:num w:numId="1959">
    <w:abstractNumId w:val="282"/>
  </w:num>
  <w:num w:numId="1960">
    <w:abstractNumId w:val="269"/>
  </w:num>
  <w:num w:numId="1961">
    <w:abstractNumId w:val="2020"/>
  </w:num>
  <w:num w:numId="1962">
    <w:abstractNumId w:val="401"/>
  </w:num>
  <w:num w:numId="1963">
    <w:abstractNumId w:val="1724"/>
  </w:num>
  <w:num w:numId="1964">
    <w:abstractNumId w:val="1583"/>
  </w:num>
  <w:num w:numId="1965">
    <w:abstractNumId w:val="386"/>
  </w:num>
  <w:num w:numId="1966">
    <w:abstractNumId w:val="72"/>
  </w:num>
  <w:num w:numId="1967">
    <w:abstractNumId w:val="280"/>
  </w:num>
  <w:num w:numId="1968">
    <w:abstractNumId w:val="1474"/>
  </w:num>
  <w:num w:numId="1969">
    <w:abstractNumId w:val="162"/>
  </w:num>
  <w:num w:numId="1970">
    <w:abstractNumId w:val="1424"/>
  </w:num>
  <w:num w:numId="1971">
    <w:abstractNumId w:val="107"/>
  </w:num>
  <w:num w:numId="1972">
    <w:abstractNumId w:val="1514"/>
  </w:num>
  <w:num w:numId="1973">
    <w:abstractNumId w:val="32"/>
  </w:num>
  <w:num w:numId="1974">
    <w:abstractNumId w:val="234"/>
  </w:num>
  <w:num w:numId="1975">
    <w:abstractNumId w:val="966"/>
  </w:num>
  <w:num w:numId="1976">
    <w:abstractNumId w:val="1843"/>
  </w:num>
  <w:num w:numId="1977">
    <w:abstractNumId w:val="1469"/>
  </w:num>
  <w:num w:numId="1978">
    <w:abstractNumId w:val="679"/>
  </w:num>
  <w:num w:numId="1979">
    <w:abstractNumId w:val="111"/>
  </w:num>
  <w:num w:numId="1980">
    <w:abstractNumId w:val="199"/>
  </w:num>
  <w:num w:numId="1981">
    <w:abstractNumId w:val="1802"/>
  </w:num>
  <w:num w:numId="1982">
    <w:abstractNumId w:val="1068"/>
  </w:num>
  <w:num w:numId="1983">
    <w:abstractNumId w:val="1895"/>
  </w:num>
  <w:num w:numId="1984">
    <w:abstractNumId w:val="1794"/>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1"/>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3"/>
  </w:num>
  <w:num w:numId="2004">
    <w:abstractNumId w:val="329"/>
  </w:num>
  <w:num w:numId="2005">
    <w:abstractNumId w:val="78"/>
  </w:num>
  <w:num w:numId="2006">
    <w:abstractNumId w:val="917"/>
  </w:num>
  <w:num w:numId="2007">
    <w:abstractNumId w:val="267"/>
  </w:num>
  <w:num w:numId="2008">
    <w:abstractNumId w:val="390"/>
  </w:num>
  <w:num w:numId="2009">
    <w:abstractNumId w:val="1493"/>
  </w:num>
  <w:num w:numId="2010">
    <w:abstractNumId w:val="1326"/>
  </w:num>
  <w:num w:numId="2011">
    <w:abstractNumId w:val="1338"/>
  </w:num>
  <w:num w:numId="2012">
    <w:abstractNumId w:val="781"/>
  </w:num>
  <w:num w:numId="2013">
    <w:abstractNumId w:val="795"/>
  </w:num>
  <w:num w:numId="2014">
    <w:abstractNumId w:val="1879"/>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8"/>
  </w:num>
  <w:num w:numId="2024">
    <w:abstractNumId w:val="2039"/>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6"/>
  </w:num>
  <w:num w:numId="2034">
    <w:abstractNumId w:val="1280"/>
  </w:num>
  <w:num w:numId="2035">
    <w:abstractNumId w:val="17"/>
  </w:num>
  <w:num w:numId="2036">
    <w:abstractNumId w:val="1071"/>
  </w:num>
  <w:num w:numId="2037">
    <w:abstractNumId w:val="404"/>
  </w:num>
  <w:num w:numId="2038">
    <w:abstractNumId w:val="1115"/>
  </w:num>
  <w:num w:numId="2039">
    <w:abstractNumId w:val="1874"/>
  </w:num>
  <w:num w:numId="2040">
    <w:abstractNumId w:val="615"/>
  </w:num>
  <w:num w:numId="2041">
    <w:abstractNumId w:val="558"/>
  </w:num>
  <w:num w:numId="2042">
    <w:abstractNumId w:val="841"/>
  </w:num>
  <w:num w:numId="2043">
    <w:abstractNumId w:val="1480"/>
  </w:num>
  <w:num w:numId="2044">
    <w:abstractNumId w:val="1490"/>
  </w:num>
  <w:num w:numId="2045">
    <w:abstractNumId w:val="1441"/>
  </w:num>
  <w:num w:numId="2046">
    <w:abstractNumId w:val="738"/>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evenAndOddHeaders/>
  <w:drawingGridHorizontalSpacing w:val="181"/>
  <w:drawingGridVerticalSpacing w:val="181"/>
  <w:characterSpacingControl w:val="compressPunctuation"/>
  <w:hdrShapeDefaults>
    <o:shapedefaults v:ext="edit" spidmax="2206"/>
    <o:shapelayout v:ext="edit">
      <o:idmap v:ext="edit" data="2"/>
    </o:shapelayout>
  </w:hdrShapeDefaults>
  <w:footnotePr>
    <w:numStart w:val="2"/>
    <w:footnote w:id="0"/>
    <w:footnote w:id="1"/>
  </w:footnotePr>
  <w:endnotePr>
    <w:endnote w:id="0"/>
    <w:endnote w:id="1"/>
  </w:endnotePr>
  <w:compat>
    <w:doNotExpandShiftReturn/>
    <w:useFELayout/>
  </w:compat>
  <w:rsids>
    <w:rsidRoot w:val="001D6B99"/>
    <w:rsid w:val="00163109"/>
    <w:rsid w:val="001D43F0"/>
    <w:rsid w:val="001D6B99"/>
    <w:rsid w:val="002043ED"/>
    <w:rsid w:val="00254BB0"/>
    <w:rsid w:val="00381468"/>
    <w:rsid w:val="003F7A4B"/>
    <w:rsid w:val="00425887"/>
    <w:rsid w:val="00443BDA"/>
    <w:rsid w:val="004B6F0F"/>
    <w:rsid w:val="004F0BC7"/>
    <w:rsid w:val="00627635"/>
    <w:rsid w:val="0064271D"/>
    <w:rsid w:val="00654699"/>
    <w:rsid w:val="006A3872"/>
    <w:rsid w:val="00702332"/>
    <w:rsid w:val="00764322"/>
    <w:rsid w:val="00850148"/>
    <w:rsid w:val="008B56ED"/>
    <w:rsid w:val="008E2793"/>
    <w:rsid w:val="00935265"/>
    <w:rsid w:val="00AC56B0"/>
    <w:rsid w:val="00BD2454"/>
    <w:rsid w:val="00C65586"/>
    <w:rsid w:val="00C85B8C"/>
    <w:rsid w:val="00F35542"/>
    <w:rsid w:val="00FE3C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F7A4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F7A4B"/>
    <w:rPr>
      <w:color w:val="0066CC"/>
      <w:u w:val="single"/>
    </w:rPr>
  </w:style>
  <w:style w:type="character" w:customStyle="1" w:styleId="a4">
    <w:name w:val="Сноска_"/>
    <w:basedOn w:val="a0"/>
    <w:link w:val="a5"/>
    <w:rsid w:val="003F7A4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3F7A4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3F7A4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3F7A4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3F7A4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3F7A4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3F7A4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3F7A4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3F7A4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3F7A4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3F7A4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3F7A4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3F7A4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3F7A4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3F7A4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3F7A4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3F7A4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3F7A4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3F7A4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3F7A4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3F7A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3F7A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3F7A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3F7A4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3F7A4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3F7A4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3F7A4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3F7A4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3F7A4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3F7A4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3F7A4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3F7A4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3F7A4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3F7A4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3F7A4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3F7A4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3F7A4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3F7A4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3F7A4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3F7A4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3F7A4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3F7A4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3F7A4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3F7A4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3F7A4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3F7A4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3F7A4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3F7A4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3F7A4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3F7A4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3F7A4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3F7A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3F7A4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3F7A4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3F7A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3F7A4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3F7A4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3F7A4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3F7A4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3F7A4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3F7A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3F7A4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3F7A4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3F7A4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3F7A4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3F7A4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3F7A4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3F7A4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3F7A4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3F7A4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3F7A4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3F7A4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3F7A4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3F7A4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3F7A4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3F7A4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3F7A4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3F7A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3F7A4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3F7A4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3F7A4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3F7A4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3F7A4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3F7A4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3F7A4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3F7A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3F7A4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3F7A4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3F7A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3F7A4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3F7A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3F7A4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3F7A4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3F7A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3F7A4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3F7A4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3F7A4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3F7A4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3F7A4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3F7A4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3F7A4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3F7A4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3F7A4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3F7A4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3F7A4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3F7A4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3F7A4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3F7A4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3F7A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3F7A4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3F7A4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3F7A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3F7A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3F7A4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3F7A4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3F7A4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3F7A4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3F7A4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3F7A4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3F7A4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3F7A4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3F7A4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3F7A4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3F7A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3F7A4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3F7A4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3F7A4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3F7A4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3F7A4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3F7A4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3F7A4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3F7A4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3F7A4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3F7A4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3F7A4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3F7A4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3F7A4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3F7A4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3F7A4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3F7A4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3F7A4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3F7A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3F7A4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3F7A4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3F7A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3F7A4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3F7A4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3F7A4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3F7A4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3F7A4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3F7A4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3F7A4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3F7A4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3F7A4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3F7A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3F7A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3F7A4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3F7A4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3F7A4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3F7A4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3F7A4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3F7A4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3F7A4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3F7A4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3F7A4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3F7A4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3F7A4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3F7A4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3F7A4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3F7A4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3F7A4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3F7A4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3F7A4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3F7A4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3F7A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3F7A4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3F7A4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3F7A4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3F7A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3F7A4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3F7A4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3F7A4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3F7A4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3F7A4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3F7A4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3F7A4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3F7A4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3F7A4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3F7A4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3F7A4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3F7A4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3F7A4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3F7A4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3F7A4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3F7A4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3F7A4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3F7A4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3F7A4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3F7A4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3F7A4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3F7A4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3F7A4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3F7A4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3F7A4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3F7A4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3F7A4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3F7A4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3F7A4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3F7A4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3F7A4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3F7A4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3F7A4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3F7A4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3F7A4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3F7A4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3F7A4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3F7A4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3F7A4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3F7A4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3F7A4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3F7A4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3F7A4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3F7A4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3F7A4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3F7A4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3F7A4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3F7A4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3F7A4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3F7A4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3F7A4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3F7A4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3F7A4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3F7A4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3F7A4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3F7A4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3F7A4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3F7A4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3F7A4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3F7A4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3F7A4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3F7A4B"/>
    <w:pPr>
      <w:shd w:val="clear" w:color="auto" w:fill="FFFFFF"/>
      <w:spacing w:line="0" w:lineRule="atLeast"/>
      <w:jc w:val="right"/>
    </w:pPr>
    <w:rPr>
      <w:rFonts w:ascii="Times New Roman" w:eastAsia="Times New Roman" w:hAnsi="Times New Roman" w:cs="Times New Roman"/>
      <w:sz w:val="28"/>
      <w:szCs w:val="28"/>
    </w:rPr>
  </w:style>
  <w:style w:type="paragraph" w:styleId="af0">
    <w:name w:val="Balloon Text"/>
    <w:basedOn w:val="a"/>
    <w:link w:val="af1"/>
    <w:uiPriority w:val="99"/>
    <w:semiHidden/>
    <w:unhideWhenUsed/>
    <w:rsid w:val="00C65586"/>
    <w:rPr>
      <w:rFonts w:ascii="Tahoma" w:hAnsi="Tahoma" w:cs="Tahoma"/>
      <w:sz w:val="16"/>
      <w:szCs w:val="16"/>
    </w:rPr>
  </w:style>
  <w:style w:type="character" w:customStyle="1" w:styleId="af1">
    <w:name w:val="Текст выноски Знак"/>
    <w:basedOn w:val="a0"/>
    <w:link w:val="af0"/>
    <w:uiPriority w:val="99"/>
    <w:semiHidden/>
    <w:rsid w:val="00C65586"/>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1149</Pages>
  <Words>315290</Words>
  <Characters>1797158</Characters>
  <Application>Microsoft Office Word</Application>
  <DocSecurity>0</DocSecurity>
  <Lines>14976</Lines>
  <Paragraphs>4216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2023-11-09T11:32:00Z</cp:lastPrinted>
  <dcterms:created xsi:type="dcterms:W3CDTF">2023-07-14T18:17:00Z</dcterms:created>
  <dcterms:modified xsi:type="dcterms:W3CDTF">2023-11-09T11:41:00Z</dcterms:modified>
</cp:coreProperties>
</file>